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0" w:tblpY="16"/>
        <w:tblW w:w="9923" w:type="dxa"/>
        <w:tblLook w:val="01E0" w:firstRow="1" w:lastRow="1" w:firstColumn="1" w:lastColumn="1" w:noHBand="0" w:noVBand="0"/>
      </w:tblPr>
      <w:tblGrid>
        <w:gridCol w:w="4679"/>
        <w:gridCol w:w="5244"/>
      </w:tblGrid>
      <w:tr w:rsidR="00013EF5" w:rsidRPr="00013EF5" w:rsidTr="00205BFE">
        <w:tc>
          <w:tcPr>
            <w:tcW w:w="4679" w:type="dxa"/>
          </w:tcPr>
          <w:p w:rsidR="00AE0736" w:rsidRPr="00013EF5" w:rsidRDefault="00AE0736" w:rsidP="00205BFE">
            <w:pPr>
              <w:spacing w:after="0" w:line="240" w:lineRule="auto"/>
              <w:jc w:val="center"/>
              <w:rPr>
                <w:sz w:val="24"/>
              </w:rPr>
            </w:pPr>
            <w:r w:rsidRPr="00013EF5">
              <w:rPr>
                <w:sz w:val="24"/>
              </w:rPr>
              <w:t>UBND TỈNH LAI CHÂU</w:t>
            </w:r>
          </w:p>
          <w:p w:rsidR="00AE0736" w:rsidRPr="00013EF5" w:rsidRDefault="00AE0736" w:rsidP="00205BFE">
            <w:pPr>
              <w:spacing w:after="0" w:line="240" w:lineRule="auto"/>
              <w:ind w:hanging="45"/>
              <w:jc w:val="center"/>
              <w:rPr>
                <w:b/>
                <w:sz w:val="24"/>
              </w:rPr>
            </w:pPr>
            <w:r w:rsidRPr="00013EF5">
              <w:rPr>
                <w:b/>
                <w:sz w:val="24"/>
              </w:rPr>
              <w:t>SỞ VĂN HÓA, THỂ THAO VÀ DU LỊCH</w:t>
            </w:r>
          </w:p>
          <w:p w:rsidR="00AE0736" w:rsidRPr="00013EF5" w:rsidRDefault="00AE0736" w:rsidP="00205BFE">
            <w:pPr>
              <w:spacing w:after="0" w:line="240" w:lineRule="auto"/>
              <w:ind w:hanging="45"/>
              <w:jc w:val="center"/>
              <w:rPr>
                <w:b/>
                <w:sz w:val="26"/>
              </w:rPr>
            </w:pPr>
            <w:r w:rsidRPr="00013EF5">
              <w:rPr>
                <w:noProof/>
              </w:rPr>
              <mc:AlternateContent>
                <mc:Choice Requires="wps">
                  <w:drawing>
                    <wp:anchor distT="0" distB="0" distL="114300" distR="114300" simplePos="0" relativeHeight="251661312" behindDoc="0" locked="0" layoutInCell="1" allowOverlap="1" wp14:anchorId="395370FF" wp14:editId="5122AF9E">
                      <wp:simplePos x="0" y="0"/>
                      <wp:positionH relativeFrom="column">
                        <wp:posOffset>1069975</wp:posOffset>
                      </wp:positionH>
                      <wp:positionV relativeFrom="paragraph">
                        <wp:posOffset>34290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2.7pt" to="138.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"/>
                  </w:pict>
                </mc:Fallback>
              </mc:AlternateContent>
            </w:r>
          </w:p>
          <w:p w:rsidR="00AE0736" w:rsidRPr="00013EF5" w:rsidRDefault="00AE0736" w:rsidP="00205BFE">
            <w:pPr>
              <w:spacing w:after="0" w:line="240" w:lineRule="auto"/>
              <w:ind w:hanging="45"/>
              <w:jc w:val="center"/>
              <w:rPr>
                <w:sz w:val="24"/>
              </w:rPr>
            </w:pPr>
          </w:p>
        </w:tc>
        <w:tc>
          <w:tcPr>
            <w:tcW w:w="5244" w:type="dxa"/>
          </w:tcPr>
          <w:p w:rsidR="00AE0736" w:rsidRPr="00013EF5" w:rsidRDefault="00AE0736" w:rsidP="00205BFE">
            <w:pPr>
              <w:spacing w:after="0" w:line="240" w:lineRule="auto"/>
              <w:jc w:val="center"/>
              <w:rPr>
                <w:b/>
                <w:sz w:val="24"/>
              </w:rPr>
            </w:pPr>
            <w:r w:rsidRPr="00013EF5">
              <w:rPr>
                <w:b/>
                <w:sz w:val="24"/>
              </w:rPr>
              <w:t>CỘNG HÒA XÃ HỘI CHỦ NGHĨA VIỆT NAM</w:t>
            </w:r>
          </w:p>
          <w:p w:rsidR="00AE0736" w:rsidRPr="00013EF5" w:rsidRDefault="00AE0736" w:rsidP="00205BFE">
            <w:pPr>
              <w:spacing w:after="0" w:line="240" w:lineRule="auto"/>
              <w:jc w:val="center"/>
              <w:rPr>
                <w:b/>
                <w:sz w:val="26"/>
              </w:rPr>
            </w:pPr>
            <w:r w:rsidRPr="00013EF5">
              <w:rPr>
                <w:b/>
                <w:sz w:val="26"/>
              </w:rPr>
              <w:t>Độc lập - Tự do - Hạnh phúc</w:t>
            </w:r>
            <w:r w:rsidRPr="00013EF5">
              <w:rPr>
                <w:i/>
                <w:sz w:val="26"/>
              </w:rPr>
              <w:t xml:space="preserve">   </w:t>
            </w:r>
          </w:p>
          <w:p w:rsidR="00AE0736" w:rsidRPr="00013EF5" w:rsidRDefault="00AE0736" w:rsidP="00205BFE">
            <w:pPr>
              <w:spacing w:after="0" w:line="240" w:lineRule="auto"/>
              <w:rPr>
                <w:b/>
                <w:sz w:val="26"/>
              </w:rPr>
            </w:pPr>
            <w:r w:rsidRPr="00013EF5">
              <w:rPr>
                <w:noProof/>
              </w:rPr>
              <mc:AlternateContent>
                <mc:Choice Requires="wps">
                  <w:drawing>
                    <wp:anchor distT="0" distB="0" distL="114300" distR="114300" simplePos="0" relativeHeight="251660288" behindDoc="0" locked="0" layoutInCell="1" allowOverlap="1" wp14:anchorId="55813714" wp14:editId="592AD96C">
                      <wp:simplePos x="0" y="0"/>
                      <wp:positionH relativeFrom="column">
                        <wp:posOffset>632460</wp:posOffset>
                      </wp:positionH>
                      <wp:positionV relativeFrom="paragraph">
                        <wp:posOffset>38735</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0z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8yKd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lz5NMxwCAAA2BAAADgAAAAAAAAAAAAAAAAAuAgAAZHJzL2Uyb0RvYy54bWxQSwECLQAUAAYA&#10;CAAAACEAq7x52NkAAAAGAQAADwAAAAAAAAAAAAAAAAB2BAAAZHJzL2Rvd25yZXYueG1sUEsFBgAA&#10;AAAEAAQA8wAAAHwFAAAAAA==&#10;"/>
                  </w:pict>
                </mc:Fallback>
              </mc:AlternateContent>
            </w:r>
            <w:r w:rsidRPr="00013EF5">
              <w:rPr>
                <w:i/>
              </w:rPr>
              <w:t xml:space="preserve"> </w:t>
            </w:r>
          </w:p>
          <w:p w:rsidR="00AE0736" w:rsidRPr="00013EF5" w:rsidRDefault="00205BFE" w:rsidP="00205BFE">
            <w:pPr>
              <w:tabs>
                <w:tab w:val="left" w:pos="390"/>
                <w:tab w:val="center" w:pos="2924"/>
              </w:tabs>
              <w:spacing w:after="0" w:line="240" w:lineRule="auto"/>
              <w:ind w:hanging="45"/>
              <w:jc w:val="center"/>
              <w:rPr>
                <w:i/>
                <w:sz w:val="24"/>
              </w:rPr>
            </w:pPr>
            <w:r w:rsidRPr="00013EF5">
              <w:rPr>
                <w:i/>
                <w:sz w:val="26"/>
              </w:rPr>
              <w:t xml:space="preserve">Lai Châu, ngày 29 </w:t>
            </w:r>
            <w:r w:rsidR="00AE0736" w:rsidRPr="00013EF5">
              <w:rPr>
                <w:i/>
                <w:sz w:val="26"/>
              </w:rPr>
              <w:t>tháng 02 năm 2023</w:t>
            </w:r>
          </w:p>
        </w:tc>
      </w:tr>
    </w:tbl>
    <w:p w:rsidR="00AE0736" w:rsidRPr="00013EF5" w:rsidRDefault="00AE0736" w:rsidP="00BC6C11">
      <w:pPr>
        <w:spacing w:after="0" w:line="360" w:lineRule="exact"/>
        <w:rPr>
          <w:b/>
          <w:sz w:val="36"/>
          <w:szCs w:val="36"/>
        </w:rPr>
      </w:pPr>
    </w:p>
    <w:p w:rsidR="00A73DC1" w:rsidRPr="00013EF5" w:rsidRDefault="00AE0736" w:rsidP="00BC6C11">
      <w:pPr>
        <w:spacing w:after="0" w:line="360" w:lineRule="exact"/>
        <w:jc w:val="center"/>
        <w:rPr>
          <w:b/>
          <w:sz w:val="26"/>
          <w:szCs w:val="26"/>
        </w:rPr>
      </w:pPr>
      <w:r w:rsidRPr="00013EF5">
        <w:rPr>
          <w:b/>
          <w:sz w:val="26"/>
          <w:szCs w:val="26"/>
        </w:rPr>
        <w:t>BÁO CÁO TÓM TẮT</w:t>
      </w:r>
    </w:p>
    <w:p w:rsidR="00AE0736" w:rsidRPr="00013EF5" w:rsidRDefault="00AE0736" w:rsidP="00BC6C11">
      <w:pPr>
        <w:pBdr>
          <w:top w:val="none" w:sz="4" w:space="0" w:color="000000"/>
          <w:left w:val="none" w:sz="4" w:space="0" w:color="000000"/>
          <w:bottom w:val="none" w:sz="4" w:space="0" w:color="000000"/>
          <w:right w:val="none" w:sz="4" w:space="0" w:color="000000"/>
          <w:between w:val="none" w:sz="4" w:space="0" w:color="000000"/>
        </w:pBdr>
        <w:spacing w:after="0" w:line="360" w:lineRule="exact"/>
        <w:jc w:val="center"/>
        <w:rPr>
          <w:b/>
          <w:szCs w:val="28"/>
        </w:rPr>
      </w:pPr>
      <w:r w:rsidRPr="00013EF5">
        <w:rPr>
          <w:b/>
          <w:szCs w:val="28"/>
        </w:rPr>
        <w:t>K</w:t>
      </w:r>
      <w:r w:rsidRPr="00013EF5">
        <w:rPr>
          <w:b/>
          <w:szCs w:val="28"/>
          <w:lang w:val="vi-VN"/>
        </w:rPr>
        <w:t>ết quả hoạt động</w:t>
      </w:r>
      <w:r w:rsidRPr="00013EF5">
        <w:rPr>
          <w:b/>
          <w:szCs w:val="28"/>
        </w:rPr>
        <w:t xml:space="preserve"> văn hóa, thể thao và du lịch</w:t>
      </w:r>
      <w:r w:rsidRPr="00013EF5">
        <w:rPr>
          <w:b/>
          <w:szCs w:val="28"/>
          <w:lang w:val="vi-VN"/>
        </w:rPr>
        <w:t xml:space="preserve"> tháng </w:t>
      </w:r>
      <w:r w:rsidRPr="00013EF5">
        <w:rPr>
          <w:b/>
          <w:szCs w:val="28"/>
        </w:rPr>
        <w:t>02</w:t>
      </w:r>
      <w:r w:rsidRPr="00013EF5">
        <w:rPr>
          <w:b/>
          <w:szCs w:val="28"/>
          <w:lang w:val="vi-VN"/>
        </w:rPr>
        <w:t>;</w:t>
      </w:r>
    </w:p>
    <w:p w:rsidR="00AE0736" w:rsidRPr="00013EF5" w:rsidRDefault="00AE0736" w:rsidP="00BC6C11">
      <w:pPr>
        <w:pBdr>
          <w:top w:val="none" w:sz="4" w:space="0" w:color="000000"/>
          <w:left w:val="none" w:sz="4" w:space="0" w:color="000000"/>
          <w:bottom w:val="none" w:sz="4" w:space="0" w:color="000000"/>
          <w:right w:val="none" w:sz="4" w:space="0" w:color="000000"/>
          <w:between w:val="none" w:sz="4" w:space="0" w:color="000000"/>
        </w:pBdr>
        <w:spacing w:after="0" w:line="360" w:lineRule="exact"/>
        <w:jc w:val="center"/>
        <w:rPr>
          <w:b/>
          <w:szCs w:val="28"/>
        </w:rPr>
      </w:pPr>
      <w:r w:rsidRPr="00013EF5">
        <w:rPr>
          <w:b/>
          <w:szCs w:val="28"/>
          <w:lang w:val="vi-VN"/>
        </w:rPr>
        <w:t xml:space="preserve"> nhiệm vụ trọng tâm tháng </w:t>
      </w:r>
      <w:r w:rsidRPr="00013EF5">
        <w:rPr>
          <w:b/>
          <w:szCs w:val="28"/>
        </w:rPr>
        <w:t>3</w:t>
      </w:r>
      <w:r w:rsidRPr="00013EF5">
        <w:rPr>
          <w:b/>
          <w:szCs w:val="28"/>
          <w:lang w:val="vi-VN"/>
        </w:rPr>
        <w:t xml:space="preserve"> năm 202</w:t>
      </w:r>
      <w:r w:rsidRPr="00013EF5">
        <w:rPr>
          <w:b/>
          <w:szCs w:val="28"/>
        </w:rPr>
        <w:t>3</w:t>
      </w:r>
    </w:p>
    <w:p w:rsidR="00AE0736" w:rsidRPr="00013EF5" w:rsidRDefault="00AE0736" w:rsidP="00BC6C11">
      <w:pPr>
        <w:spacing w:after="0" w:line="360" w:lineRule="exact"/>
        <w:jc w:val="center"/>
        <w:rPr>
          <w:b/>
          <w:sz w:val="36"/>
          <w:szCs w:val="36"/>
        </w:rPr>
      </w:pPr>
      <w:r w:rsidRPr="00013EF5">
        <w:rPr>
          <w:noProof/>
        </w:rPr>
        <mc:AlternateContent>
          <mc:Choice Requires="wps">
            <w:drawing>
              <wp:anchor distT="0" distB="0" distL="114300" distR="114300" simplePos="0" relativeHeight="251659264" behindDoc="0" locked="0" layoutInCell="1" allowOverlap="1" wp14:anchorId="614ED342" wp14:editId="280B687D">
                <wp:simplePos x="0" y="0"/>
                <wp:positionH relativeFrom="column">
                  <wp:posOffset>2653665</wp:posOffset>
                </wp:positionH>
                <wp:positionV relativeFrom="paragraph">
                  <wp:posOffset>39370</wp:posOffset>
                </wp:positionV>
                <wp:extent cx="9334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3.1pt" to="282.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"/>
            </w:pict>
          </mc:Fallback>
        </mc:AlternateContent>
      </w:r>
    </w:p>
    <w:p w:rsidR="00BE3064" w:rsidRPr="00013EF5" w:rsidRDefault="00BE3064" w:rsidP="00BC6C11">
      <w:pPr>
        <w:spacing w:after="0" w:line="360" w:lineRule="exact"/>
        <w:ind w:firstLine="680"/>
        <w:rPr>
          <w:b/>
          <w:szCs w:val="28"/>
        </w:rPr>
      </w:pPr>
      <w:r w:rsidRPr="00013EF5">
        <w:rPr>
          <w:b/>
          <w:szCs w:val="28"/>
        </w:rPr>
        <w:t>I. KẾT QUẢ THỰC HIỆN NHIỆM VỤ THÁNG 02</w:t>
      </w:r>
    </w:p>
    <w:p w:rsidR="00AE0736" w:rsidRPr="00013EF5" w:rsidRDefault="00F81F3B" w:rsidP="00BC6C11">
      <w:pPr>
        <w:spacing w:beforeLines="160" w:before="384" w:afterLines="160" w:after="384" w:line="360" w:lineRule="exact"/>
        <w:ind w:firstLine="680"/>
        <w:rPr>
          <w:b/>
          <w:szCs w:val="28"/>
        </w:rPr>
      </w:pPr>
      <w:r w:rsidRPr="00013EF5">
        <w:rPr>
          <w:b/>
          <w:szCs w:val="28"/>
        </w:rPr>
        <w:t>1.</w:t>
      </w:r>
      <w:r w:rsidR="00AE0736" w:rsidRPr="00013EF5">
        <w:rPr>
          <w:b/>
          <w:szCs w:val="28"/>
        </w:rPr>
        <w:t xml:space="preserve"> Lĩnh vực Văn hóa và Gia đình</w:t>
      </w:r>
    </w:p>
    <w:p w:rsidR="00F81F3B" w:rsidRPr="00013EF5" w:rsidRDefault="00F81F3B" w:rsidP="00BC6C11">
      <w:pPr>
        <w:spacing w:beforeLines="160" w:before="384" w:afterLines="160" w:after="384" w:line="360" w:lineRule="exact"/>
        <w:ind w:firstLine="680"/>
        <w:rPr>
          <w:b/>
          <w:szCs w:val="28"/>
        </w:rPr>
      </w:pPr>
      <w:r w:rsidRPr="00013EF5">
        <w:rPr>
          <w:b/>
          <w:szCs w:val="28"/>
        </w:rPr>
        <w:t>1.</w:t>
      </w:r>
      <w:r w:rsidR="00540AB8" w:rsidRPr="00013EF5">
        <w:rPr>
          <w:b/>
          <w:szCs w:val="28"/>
        </w:rPr>
        <w:t>1.</w:t>
      </w:r>
      <w:r w:rsidR="00693E9C" w:rsidRPr="00013EF5">
        <w:rPr>
          <w:b/>
          <w:szCs w:val="28"/>
        </w:rPr>
        <w:t xml:space="preserve"> </w:t>
      </w:r>
      <w:r w:rsidR="007D6C60" w:rsidRPr="00013EF5">
        <w:rPr>
          <w:b/>
          <w:szCs w:val="28"/>
        </w:rPr>
        <w:t>Phòng Quản lý Văn hóa và Gia đình</w:t>
      </w:r>
      <w:r w:rsidRPr="00013EF5">
        <w:rPr>
          <w:b/>
          <w:szCs w:val="28"/>
        </w:rPr>
        <w:t xml:space="preserve"> </w:t>
      </w:r>
    </w:p>
    <w:p w:rsidR="004C4892" w:rsidRPr="00013EF5" w:rsidRDefault="00F22A70" w:rsidP="00BC6C11">
      <w:pPr>
        <w:spacing w:beforeLines="160" w:before="384" w:afterLines="160" w:after="384" w:line="360" w:lineRule="exact"/>
        <w:ind w:firstLine="680"/>
      </w:pPr>
      <w:r w:rsidRPr="00013EF5">
        <w:rPr>
          <w:szCs w:val="28"/>
          <w:lang w:val="nl-NL"/>
        </w:rPr>
        <w:t xml:space="preserve">- Tham mưu kiểm tra, đánh giá di tích Động Hủm Xanh (xã Bình Lư, huyện Tam Đường); </w:t>
      </w:r>
      <w:r w:rsidRPr="00013EF5">
        <w:t>dự thả</w:t>
      </w:r>
      <w:r w:rsidR="00D8726C" w:rsidRPr="00013EF5">
        <w:t>o k</w:t>
      </w:r>
      <w:r w:rsidRPr="00013EF5">
        <w:t xml:space="preserve">ế hoạch </w:t>
      </w:r>
      <w:r w:rsidRPr="00013EF5">
        <w:rPr>
          <w:bCs/>
        </w:rPr>
        <w:t xml:space="preserve">thực hiện Nghị quyết số 04, </w:t>
      </w:r>
      <w:r w:rsidRPr="00013EF5">
        <w:t>Nghị quyết số 59</w:t>
      </w:r>
      <w:r w:rsidR="00D8726C" w:rsidRPr="00013EF5">
        <w:t xml:space="preserve"> và </w:t>
      </w:r>
      <w:r w:rsidRPr="00013EF5">
        <w:t xml:space="preserve"> Quyết định 562 của UBND tỉnh</w:t>
      </w:r>
      <w:r w:rsidR="004C4892" w:rsidRPr="00013EF5">
        <w:t xml:space="preserve">. </w:t>
      </w:r>
    </w:p>
    <w:p w:rsidR="00F22A70" w:rsidRPr="00013EF5" w:rsidRDefault="004C4892" w:rsidP="00BC6C11">
      <w:pPr>
        <w:spacing w:beforeLines="160" w:before="384" w:afterLines="160" w:after="384" w:line="360" w:lineRule="exact"/>
        <w:ind w:firstLine="680"/>
        <w:rPr>
          <w:bCs/>
        </w:rPr>
      </w:pPr>
      <w:r w:rsidRPr="00013EF5">
        <w:t>- T</w:t>
      </w:r>
      <w:r w:rsidR="00F22A70" w:rsidRPr="00013EF5">
        <w:rPr>
          <w:szCs w:val="28"/>
          <w:shd w:val="clear" w:color="auto" w:fill="FFFFFF"/>
          <w:lang w:val="nl-NL"/>
        </w:rPr>
        <w:t>ham mưu trình d</w:t>
      </w:r>
      <w:r w:rsidR="00F22A70" w:rsidRPr="00013EF5">
        <w:rPr>
          <w:szCs w:val="28"/>
          <w:shd w:val="clear" w:color="auto" w:fill="FFFFFF"/>
        </w:rPr>
        <w:t xml:space="preserve">ự thảo Quyết định ban hành Ngân hàng tên đường, phố và công trình công cộng tỉnh Lai Châu; </w:t>
      </w:r>
      <w:r w:rsidR="00F22A70" w:rsidRPr="00013EF5">
        <w:rPr>
          <w:szCs w:val="28"/>
          <w:lang w:val="nl-NL"/>
        </w:rPr>
        <w:t xml:space="preserve">kế hoạch </w:t>
      </w:r>
      <w:r w:rsidR="00F22A70" w:rsidRPr="00013EF5">
        <w:rPr>
          <w:szCs w:val="28"/>
          <w:shd w:val="clear" w:color="auto" w:fill="FFFFFF"/>
        </w:rPr>
        <w:t>triển khai phong trào “Toàn dân đoàn kết xây dựng đời sống văn hóa” trên địa bàn tỉnh Lai Châu năm 2024; văn bản hướng dẫn triển khai, thực hiện phong trào “TDĐK XDĐSVH” năm 2024.</w:t>
      </w:r>
    </w:p>
    <w:p w:rsidR="00F22A70" w:rsidRPr="00013EF5" w:rsidRDefault="00F22A70" w:rsidP="00BC6C11">
      <w:pPr>
        <w:spacing w:beforeLines="160" w:before="384" w:afterLines="160" w:after="384" w:line="360" w:lineRule="exact"/>
        <w:ind w:firstLine="680"/>
        <w:rPr>
          <w:szCs w:val="28"/>
          <w:shd w:val="clear" w:color="auto" w:fill="FFFFFF"/>
        </w:rPr>
      </w:pPr>
      <w:r w:rsidRPr="00013EF5">
        <w:rPr>
          <w:szCs w:val="28"/>
          <w:shd w:val="clear" w:color="auto" w:fill="FFFFFF"/>
        </w:rPr>
        <w:t>- Tham mưu văn bản rà soát, bổ sung một số nội dung vào quy ước, hương ước trong cộng đồng dân cư trên địa bàn tỉnh Lai Châu; hướng dẫn thực hiện công tác gia đình trên địa bàn tỉnh Lai Châu năm 2024</w:t>
      </w:r>
      <w:r w:rsidR="00FB3944" w:rsidRPr="00013EF5">
        <w:rPr>
          <w:szCs w:val="28"/>
          <w:lang w:val="nl-NL"/>
        </w:rPr>
        <w:t>;</w:t>
      </w:r>
      <w:r w:rsidRPr="00013EF5">
        <w:rPr>
          <w:szCs w:val="28"/>
          <w:lang w:val="nl-NL"/>
        </w:rPr>
        <w:t xml:space="preserve"> tờ trình </w:t>
      </w:r>
      <w:r w:rsidRPr="00013EF5">
        <w:rPr>
          <w:szCs w:val="28"/>
          <w:shd w:val="clear" w:color="auto" w:fill="FFFFFF"/>
        </w:rPr>
        <w:t>về việc đề nghị ban hành văn bản chỉ đạo tổ chức các hoạt động nhân Ngày Quốc tế Hạnh phúc 20/3/2024</w:t>
      </w:r>
      <w:r w:rsidRPr="00013EF5">
        <w:rPr>
          <w:szCs w:val="28"/>
          <w:lang w:val="nl-NL"/>
        </w:rPr>
        <w:t>.</w:t>
      </w:r>
    </w:p>
    <w:p w:rsidR="00F22A70" w:rsidRPr="00013EF5" w:rsidRDefault="00FB3944" w:rsidP="00BC6C11">
      <w:pPr>
        <w:spacing w:beforeLines="160" w:before="384" w:afterLines="160" w:after="384" w:line="360" w:lineRule="exact"/>
        <w:ind w:firstLine="680"/>
        <w:rPr>
          <w:szCs w:val="28"/>
          <w:lang w:val="nl-NL"/>
        </w:rPr>
      </w:pPr>
      <w:r w:rsidRPr="00013EF5">
        <w:rPr>
          <w:szCs w:val="28"/>
          <w:lang w:val="nl-NL"/>
        </w:rPr>
        <w:t>- Tham mưu</w:t>
      </w:r>
      <w:r w:rsidR="00F22A70" w:rsidRPr="00013EF5">
        <w:rPr>
          <w:szCs w:val="28"/>
          <w:lang w:val="nl-NL"/>
        </w:rPr>
        <w:t xml:space="preserve"> văn bả</w:t>
      </w:r>
      <w:r w:rsidRPr="00013EF5">
        <w:rPr>
          <w:szCs w:val="28"/>
          <w:lang w:val="nl-NL"/>
        </w:rPr>
        <w:t>n</w:t>
      </w:r>
      <w:r w:rsidR="00F22A70" w:rsidRPr="00013EF5">
        <w:rPr>
          <w:szCs w:val="28"/>
          <w:lang w:val="nl-NL"/>
        </w:rPr>
        <w:t xml:space="preserve"> định hướng tuyên truyền tháng 02;</w:t>
      </w:r>
      <w:r w:rsidR="00F22A70" w:rsidRPr="00013EF5">
        <w:rPr>
          <w:szCs w:val="28"/>
          <w:shd w:val="clear" w:color="auto" w:fill="FFFFFF"/>
          <w:lang w:val="nl-NL"/>
        </w:rPr>
        <w:t xml:space="preserve"> tuyên truyền vể an toàn giao thông; </w:t>
      </w:r>
      <w:r w:rsidRPr="00013EF5">
        <w:rPr>
          <w:szCs w:val="28"/>
          <w:lang w:val="nl-NL"/>
        </w:rPr>
        <w:t>t</w:t>
      </w:r>
      <w:r w:rsidR="00F22A70" w:rsidRPr="00013EF5">
        <w:rPr>
          <w:szCs w:val="28"/>
          <w:shd w:val="clear" w:color="auto" w:fill="FFFFFF"/>
          <w:lang w:val="nl-NL"/>
        </w:rPr>
        <w:t>uyên truyền các Chỉ thị, Nghị quyết của Đảng, chính sách pháp luật của Nhà nước và tuyên truyền đậm nét các sự kiện chính trị - xã hội quan trọng diễn ra trong tháng.</w:t>
      </w:r>
    </w:p>
    <w:p w:rsidR="00FB3944" w:rsidRPr="00013EF5" w:rsidRDefault="00F22A70" w:rsidP="00BC6C11">
      <w:pPr>
        <w:spacing w:beforeLines="160" w:before="384" w:afterLines="160" w:after="384" w:line="360" w:lineRule="exact"/>
        <w:ind w:firstLine="680"/>
        <w:rPr>
          <w:szCs w:val="28"/>
          <w:shd w:val="clear" w:color="auto" w:fill="FFFFFF"/>
        </w:rPr>
      </w:pPr>
      <w:r w:rsidRPr="00013EF5">
        <w:rPr>
          <w:szCs w:val="28"/>
          <w:shd w:val="clear" w:color="auto" w:fill="FFFFFF"/>
        </w:rPr>
        <w:t xml:space="preserve">- </w:t>
      </w:r>
      <w:r w:rsidR="00FB3944" w:rsidRPr="00013EF5">
        <w:rPr>
          <w:szCs w:val="28"/>
          <w:shd w:val="clear" w:color="auto" w:fill="FFFFFF"/>
        </w:rPr>
        <w:t>Tham mưu x</w:t>
      </w:r>
      <w:r w:rsidRPr="00013EF5">
        <w:rPr>
          <w:szCs w:val="28"/>
          <w:shd w:val="clear" w:color="auto" w:fill="FFFFFF"/>
        </w:rPr>
        <w:t>in chủ trương tham gia Liên hoan nghệ thuật Xoè Thái và nghệ thuật Khèn Mông trong khuôn khổ khai mạc Năm du lịch Quốc gia - Điện Biên Phủ và Lễ hội Hoa Ban năm 2024</w:t>
      </w:r>
      <w:r w:rsidR="00FB3944" w:rsidRPr="00013EF5">
        <w:rPr>
          <w:szCs w:val="28"/>
          <w:shd w:val="clear" w:color="auto" w:fill="FFFFFF"/>
        </w:rPr>
        <w:t xml:space="preserve">; </w:t>
      </w:r>
      <w:r w:rsidR="00FB3944" w:rsidRPr="00013EF5">
        <w:rPr>
          <w:szCs w:val="28"/>
          <w:shd w:val="clear" w:color="auto" w:fill="FFFFFF"/>
          <w:lang w:val="nl-NL"/>
        </w:rPr>
        <w:t xml:space="preserve">kế hoạch </w:t>
      </w:r>
      <w:r w:rsidR="00FB3944" w:rsidRPr="00013EF5">
        <w:rPr>
          <w:szCs w:val="28"/>
          <w:shd w:val="clear" w:color="auto" w:fill="FFFFFF"/>
        </w:rPr>
        <w:t>tham gia Liên hoan Cán bộ thư viện tuyên truyền phát triển văn hóa đọc và giới thiệ</w:t>
      </w:r>
      <w:r w:rsidR="00540AB8" w:rsidRPr="00013EF5">
        <w:rPr>
          <w:szCs w:val="28"/>
          <w:shd w:val="clear" w:color="auto" w:fill="FFFFFF"/>
        </w:rPr>
        <w:t>u sách</w:t>
      </w:r>
      <w:r w:rsidR="00A13F02" w:rsidRPr="00013EF5">
        <w:rPr>
          <w:szCs w:val="28"/>
          <w:shd w:val="clear" w:color="auto" w:fill="FFFFFF"/>
        </w:rPr>
        <w:t xml:space="preserve"> tại tỉnh Điện Biên</w:t>
      </w:r>
      <w:r w:rsidR="00FB3944" w:rsidRPr="00013EF5">
        <w:rPr>
          <w:szCs w:val="28"/>
          <w:shd w:val="clear" w:color="auto" w:fill="FFFFFF"/>
        </w:rPr>
        <w:t>.</w:t>
      </w:r>
    </w:p>
    <w:p w:rsidR="00F22A70" w:rsidRPr="00013EF5" w:rsidRDefault="00FB3944" w:rsidP="00BC6C11">
      <w:pPr>
        <w:spacing w:beforeLines="160" w:before="384" w:afterLines="160" w:after="384" w:line="360" w:lineRule="exact"/>
        <w:ind w:firstLine="680"/>
        <w:rPr>
          <w:szCs w:val="28"/>
          <w:lang w:val="nl-NL"/>
        </w:rPr>
      </w:pPr>
      <w:r w:rsidRPr="00013EF5">
        <w:rPr>
          <w:szCs w:val="28"/>
        </w:rPr>
        <w:t>- T</w:t>
      </w:r>
      <w:r w:rsidR="00F22A70" w:rsidRPr="00013EF5">
        <w:rPr>
          <w:szCs w:val="28"/>
          <w:lang w:val="nl-NL"/>
        </w:rPr>
        <w:t>iếp nhận, cấp phép 10 hồ sơ quảng cáo đúng thời hạn, quy trình.</w:t>
      </w:r>
    </w:p>
    <w:p w:rsidR="00D8726C" w:rsidRPr="00013EF5" w:rsidRDefault="00540AB8" w:rsidP="00BC6C11">
      <w:pPr>
        <w:spacing w:beforeLines="160" w:before="384" w:afterLines="160" w:after="384" w:line="360" w:lineRule="exact"/>
        <w:ind w:firstLine="680"/>
        <w:rPr>
          <w:b/>
          <w:szCs w:val="28"/>
          <w:lang w:val="nl-NL"/>
        </w:rPr>
      </w:pPr>
      <w:r w:rsidRPr="00013EF5">
        <w:rPr>
          <w:b/>
          <w:szCs w:val="28"/>
          <w:lang w:val="nl-NL"/>
        </w:rPr>
        <w:t>1.</w:t>
      </w:r>
      <w:r w:rsidR="00D8726C" w:rsidRPr="00013EF5">
        <w:rPr>
          <w:b/>
          <w:szCs w:val="28"/>
          <w:lang w:val="nl-NL"/>
        </w:rPr>
        <w:t xml:space="preserve">2. </w:t>
      </w:r>
      <w:r w:rsidR="007D6C60" w:rsidRPr="00013EF5">
        <w:rPr>
          <w:b/>
          <w:szCs w:val="28"/>
          <w:lang w:val="nl-NL"/>
        </w:rPr>
        <w:t>Trung tâm Văn hóa</w:t>
      </w:r>
      <w:r w:rsidR="00D8726C" w:rsidRPr="00013EF5">
        <w:rPr>
          <w:b/>
          <w:szCs w:val="28"/>
          <w:lang w:val="nl-NL"/>
        </w:rPr>
        <w:t xml:space="preserve"> Nghệ thuật</w:t>
      </w:r>
      <w:r w:rsidR="007D6C60" w:rsidRPr="00013EF5">
        <w:rPr>
          <w:b/>
          <w:szCs w:val="28"/>
          <w:lang w:val="nl-NL"/>
        </w:rPr>
        <w:t xml:space="preserve"> tỉnh</w:t>
      </w:r>
    </w:p>
    <w:p w:rsidR="00D8726C" w:rsidRPr="00013EF5" w:rsidRDefault="00D8726C" w:rsidP="00BC6C11">
      <w:pPr>
        <w:spacing w:beforeLines="160" w:before="384" w:afterLines="160" w:after="384" w:line="360" w:lineRule="exact"/>
        <w:ind w:firstLine="680"/>
        <w:rPr>
          <w:rFonts w:cs="Times New Roman"/>
          <w:szCs w:val="28"/>
          <w:shd w:val="clear" w:color="auto" w:fill="FFFFFF"/>
        </w:rPr>
      </w:pPr>
      <w:r w:rsidRPr="00013EF5">
        <w:rPr>
          <w:rFonts w:cs="Times New Roman"/>
          <w:szCs w:val="28"/>
          <w:shd w:val="clear" w:color="auto" w:fill="FFFFFF"/>
        </w:rPr>
        <w:t xml:space="preserve">- Tập luyện và báo cáo chương trình đưa tuyên truyền về cơ sở quý I; tuyên truyền bằng xe lưu động với 08 buổi trên địa bàn thành phố; đưa tuyên truyền về cơ sở tại huyện Mường Tè. </w:t>
      </w:r>
    </w:p>
    <w:p w:rsidR="00D8726C" w:rsidRPr="00013EF5" w:rsidRDefault="00D8726C" w:rsidP="00BC6C11">
      <w:pPr>
        <w:spacing w:beforeLines="160" w:before="384" w:afterLines="160" w:after="384" w:line="360" w:lineRule="exact"/>
        <w:ind w:firstLine="680"/>
        <w:rPr>
          <w:rFonts w:cs="Times New Roman"/>
          <w:szCs w:val="28"/>
          <w:shd w:val="clear" w:color="auto" w:fill="FFFFFF"/>
        </w:rPr>
      </w:pPr>
      <w:r w:rsidRPr="00013EF5">
        <w:rPr>
          <w:rFonts w:cs="Times New Roman"/>
          <w:szCs w:val="28"/>
          <w:shd w:val="clear" w:color="auto" w:fill="FFFFFF"/>
        </w:rPr>
        <w:t>- Tuyên truyền cổ động trực quan: 17 băng zôn; 300 chiếc cờ hồng kỳ; 104 cặp cờ đuôi nheo; 03 cụm pano 416 cờ con.</w:t>
      </w:r>
    </w:p>
    <w:p w:rsidR="006F3E74" w:rsidRPr="00013EF5" w:rsidRDefault="00D8726C" w:rsidP="00BC6C11">
      <w:pPr>
        <w:spacing w:beforeLines="160" w:before="384" w:afterLines="160" w:after="384" w:line="360" w:lineRule="exact"/>
        <w:ind w:firstLine="680"/>
        <w:rPr>
          <w:rFonts w:cs="Times New Roman"/>
          <w:szCs w:val="28"/>
          <w:shd w:val="clear" w:color="auto" w:fill="FFFFFF"/>
        </w:rPr>
      </w:pPr>
      <w:r w:rsidRPr="00013EF5">
        <w:rPr>
          <w:rFonts w:cs="Times New Roman"/>
          <w:szCs w:val="28"/>
          <w:shd w:val="clear" w:color="auto" w:fill="FFFFFF"/>
        </w:rPr>
        <w:t>- Biểu diễn chương trình nghệ thuật đêm giao thừa chào năm mớ</w:t>
      </w:r>
      <w:r w:rsidR="006F3E74" w:rsidRPr="00013EF5">
        <w:rPr>
          <w:rFonts w:cs="Times New Roman"/>
          <w:szCs w:val="28"/>
          <w:shd w:val="clear" w:color="auto" w:fill="FFFFFF"/>
        </w:rPr>
        <w:t xml:space="preserve">i và 04 chương trình nghệ thuật chào mừng kỷ niệm các sự kiện các ngành, huyện/thành </w:t>
      </w:r>
      <w:r w:rsidR="006F3E74" w:rsidRPr="00013EF5">
        <w:rPr>
          <w:rFonts w:cs="Times New Roman"/>
          <w:szCs w:val="28"/>
          <w:shd w:val="clear" w:color="auto" w:fill="FFFFFF"/>
        </w:rPr>
        <w:lastRenderedPageBreak/>
        <w:t>phố. Tham gia Ngày hội "Sắc xuân trên mọi miền tổ quốc", năm 2024 tại Làng Văn hóa – Du lịch các dân tộc Việt Nam.</w:t>
      </w:r>
    </w:p>
    <w:p w:rsidR="00D8726C" w:rsidRPr="00013EF5" w:rsidRDefault="006F3E74" w:rsidP="00BC6C11">
      <w:pPr>
        <w:spacing w:beforeLines="160" w:before="384" w:afterLines="160" w:after="384" w:line="360" w:lineRule="exact"/>
        <w:ind w:firstLine="680"/>
        <w:rPr>
          <w:rFonts w:eastAsia="Arial" w:cs="Times New Roman"/>
          <w:b/>
          <w:szCs w:val="28"/>
          <w:lang w:val="nl-NL"/>
        </w:rPr>
      </w:pPr>
      <w:r w:rsidRPr="00013EF5">
        <w:rPr>
          <w:rFonts w:cs="Times New Roman"/>
          <w:szCs w:val="28"/>
          <w:shd w:val="clear" w:color="auto" w:fill="FFFFFF"/>
        </w:rPr>
        <w:t xml:space="preserve">- </w:t>
      </w:r>
      <w:r w:rsidR="00D8726C" w:rsidRPr="00013EF5">
        <w:rPr>
          <w:rFonts w:cs="Times New Roman"/>
          <w:szCs w:val="28"/>
          <w:shd w:val="clear" w:color="auto" w:fill="FFFFFF"/>
        </w:rPr>
        <w:t>Thực hiện ra quân chiếu phim lưu động ước đạt 43 buổi chiếu tại 43 điểm chiếu của các xã, phườ</w:t>
      </w:r>
      <w:r w:rsidRPr="00013EF5">
        <w:rPr>
          <w:rFonts w:cs="Times New Roman"/>
          <w:szCs w:val="28"/>
          <w:shd w:val="clear" w:color="auto" w:fill="FFFFFF"/>
        </w:rPr>
        <w:t xml:space="preserve">ng; lựa chọn và </w:t>
      </w:r>
      <w:r w:rsidR="00D8726C" w:rsidRPr="00013EF5">
        <w:rPr>
          <w:rFonts w:cs="Times New Roman"/>
          <w:szCs w:val="28"/>
          <w:shd w:val="clear" w:color="auto" w:fill="FFFFFF"/>
        </w:rPr>
        <w:t>lồng tiế</w:t>
      </w:r>
      <w:r w:rsidRPr="00013EF5">
        <w:rPr>
          <w:rFonts w:cs="Times New Roman"/>
          <w:szCs w:val="28"/>
          <w:shd w:val="clear" w:color="auto" w:fill="FFFFFF"/>
        </w:rPr>
        <w:t>ng phim.</w:t>
      </w:r>
    </w:p>
    <w:p w:rsidR="00F22A70" w:rsidRPr="00013EF5" w:rsidRDefault="00540AB8" w:rsidP="00BC6C11">
      <w:pPr>
        <w:spacing w:beforeLines="160" w:before="384" w:afterLines="160" w:after="384" w:line="360" w:lineRule="exact"/>
        <w:ind w:firstLine="680"/>
        <w:rPr>
          <w:b/>
          <w:szCs w:val="28"/>
        </w:rPr>
      </w:pPr>
      <w:r w:rsidRPr="00013EF5">
        <w:rPr>
          <w:b/>
          <w:szCs w:val="28"/>
        </w:rPr>
        <w:t>1.</w:t>
      </w:r>
      <w:r w:rsidR="00D8726C" w:rsidRPr="00013EF5">
        <w:rPr>
          <w:b/>
          <w:szCs w:val="28"/>
        </w:rPr>
        <w:t>3</w:t>
      </w:r>
      <w:r w:rsidR="00FB3944" w:rsidRPr="00013EF5">
        <w:rPr>
          <w:b/>
          <w:szCs w:val="28"/>
        </w:rPr>
        <w:t>. Bảo tàng</w:t>
      </w:r>
      <w:r w:rsidR="007D6C60" w:rsidRPr="00013EF5">
        <w:rPr>
          <w:b/>
          <w:szCs w:val="28"/>
        </w:rPr>
        <w:t xml:space="preserve"> tỉnh</w:t>
      </w:r>
      <w:r w:rsidR="00FB3944" w:rsidRPr="00013EF5">
        <w:rPr>
          <w:b/>
          <w:szCs w:val="28"/>
        </w:rPr>
        <w:t xml:space="preserve"> </w:t>
      </w:r>
    </w:p>
    <w:p w:rsidR="00FB3944" w:rsidRPr="00013EF5" w:rsidRDefault="00FB3944" w:rsidP="00BC6C11">
      <w:pPr>
        <w:spacing w:beforeLines="160" w:before="384" w:afterLines="160" w:after="384" w:line="360" w:lineRule="exact"/>
        <w:ind w:firstLine="720"/>
        <w:rPr>
          <w:rFonts w:eastAsia="Calibri" w:cs="Times New Roman"/>
          <w:szCs w:val="28"/>
          <w:lang w:val="vi-VN"/>
        </w:rPr>
      </w:pPr>
      <w:r w:rsidRPr="00013EF5">
        <w:rPr>
          <w:rFonts w:eastAsia="Calibri" w:cs="Times New Roman"/>
          <w:szCs w:val="28"/>
          <w:lang w:val="vi-VN"/>
        </w:rPr>
        <w:t>-</w:t>
      </w:r>
      <w:r w:rsidRPr="00013EF5">
        <w:rPr>
          <w:rFonts w:eastAsia="Calibri" w:cs="Times New Roman"/>
          <w:szCs w:val="28"/>
        </w:rPr>
        <w:t xml:space="preserve"> Khảo sát, thống kê, lập danh mục hiện vật Dao, Thái dự kiến sưu tầm năm 2024; thu thập, rà soát tư liệu, tài liệu liên quan đến di sản văn hóa phi vật thể lễ hội Nàng Han, xã Mường So, huyện Phong Thổ, tỉnh Lai Châu </w:t>
      </w:r>
    </w:p>
    <w:p w:rsidR="00FB3944" w:rsidRPr="00013EF5" w:rsidRDefault="00FB3944" w:rsidP="00BC6C11">
      <w:pPr>
        <w:spacing w:beforeLines="160" w:before="384" w:afterLines="160" w:after="384" w:line="360" w:lineRule="exact"/>
        <w:ind w:firstLine="720"/>
        <w:rPr>
          <w:rFonts w:eastAsia="Calibri" w:cs="Times New Roman"/>
          <w:szCs w:val="28"/>
          <w:lang w:val="vi-VN"/>
        </w:rPr>
      </w:pPr>
      <w:r w:rsidRPr="00013EF5">
        <w:rPr>
          <w:rFonts w:eastAsia="Calibri" w:cs="Times New Roman"/>
          <w:szCs w:val="28"/>
        </w:rPr>
        <w:t xml:space="preserve">- </w:t>
      </w:r>
      <w:r w:rsidR="00D94FF1" w:rsidRPr="00013EF5">
        <w:rPr>
          <w:rFonts w:eastAsia="Calibri" w:cs="Times New Roman"/>
          <w:szCs w:val="28"/>
        </w:rPr>
        <w:t>K</w:t>
      </w:r>
      <w:r w:rsidRPr="00013EF5">
        <w:rPr>
          <w:rFonts w:eastAsia="Calibri" w:cs="Times New Roman"/>
          <w:szCs w:val="28"/>
        </w:rPr>
        <w:t>iểm kê di tích, di sản đã được xếp hạng và những điểm có đủ điều kiện xếp hạ</w:t>
      </w:r>
      <w:r w:rsidR="00D94FF1" w:rsidRPr="00013EF5">
        <w:rPr>
          <w:rFonts w:eastAsia="Calibri" w:cs="Times New Roman"/>
          <w:szCs w:val="28"/>
        </w:rPr>
        <w:t>ng di tích;</w:t>
      </w:r>
      <w:r w:rsidRPr="00013EF5">
        <w:rPr>
          <w:rFonts w:eastAsia="Calibri" w:cs="Times New Roman"/>
          <w:szCs w:val="28"/>
        </w:rPr>
        <w:t xml:space="preserve"> </w:t>
      </w:r>
      <w:r w:rsidR="00D8726C" w:rsidRPr="00013EF5">
        <w:rPr>
          <w:rFonts w:eastAsia="Times New Roman" w:cs="Times New Roman"/>
          <w:szCs w:val="28"/>
        </w:rPr>
        <w:t>làm mới nhãn số hiệu hiện vật</w:t>
      </w:r>
      <w:r w:rsidRPr="00013EF5">
        <w:rPr>
          <w:rFonts w:eastAsia="Times New Roman" w:cs="Times New Roman"/>
          <w:szCs w:val="28"/>
        </w:rPr>
        <w:t xml:space="preserve">, bảo quản phòng ngừa, bảo quản trị liệu cho hiện vật. </w:t>
      </w:r>
    </w:p>
    <w:p w:rsidR="00D94FF1" w:rsidRPr="00013EF5" w:rsidRDefault="00FB3944" w:rsidP="00BC6C11">
      <w:pPr>
        <w:spacing w:beforeLines="160" w:before="384" w:afterLines="160" w:after="384" w:line="360" w:lineRule="exact"/>
        <w:ind w:firstLine="720"/>
        <w:rPr>
          <w:rFonts w:eastAsia="Times New Roman"/>
          <w:szCs w:val="28"/>
        </w:rPr>
      </w:pPr>
      <w:r w:rsidRPr="00013EF5">
        <w:rPr>
          <w:rFonts w:eastAsia="Times New Roman"/>
          <w:szCs w:val="28"/>
        </w:rPr>
        <w:t xml:space="preserve">- </w:t>
      </w:r>
      <w:r w:rsidR="00D94FF1" w:rsidRPr="00013EF5">
        <w:rPr>
          <w:rFonts w:eastAsia="Times New Roman"/>
          <w:szCs w:val="28"/>
        </w:rPr>
        <w:t>Đ</w:t>
      </w:r>
      <w:r w:rsidRPr="00013EF5">
        <w:rPr>
          <w:rFonts w:eastAsia="Times New Roman"/>
          <w:szCs w:val="28"/>
        </w:rPr>
        <w:t xml:space="preserve">ón khách thăm quan </w:t>
      </w:r>
      <w:r w:rsidR="00D94FF1" w:rsidRPr="00013EF5">
        <w:rPr>
          <w:rFonts w:eastAsia="Times New Roman"/>
          <w:szCs w:val="28"/>
        </w:rPr>
        <w:t>tại Bảo tàng tỉnh với tổng số</w:t>
      </w:r>
      <w:r w:rsidRPr="00013EF5">
        <w:rPr>
          <w:rFonts w:eastAsia="Times New Roman"/>
          <w:szCs w:val="28"/>
        </w:rPr>
        <w:t xml:space="preserve"> </w:t>
      </w:r>
      <w:r w:rsidR="00D94FF1" w:rsidRPr="00013EF5">
        <w:rPr>
          <w:rFonts w:eastAsia="Times New Roman"/>
          <w:szCs w:val="28"/>
        </w:rPr>
        <w:t>1.450 lượt; x</w:t>
      </w:r>
      <w:r w:rsidRPr="00013EF5">
        <w:rPr>
          <w:rFonts w:eastAsia="Times New Roman"/>
          <w:szCs w:val="28"/>
        </w:rPr>
        <w:t xml:space="preserve">ây dựng kế hoạch trưng bày lưu động </w:t>
      </w:r>
      <w:r w:rsidR="006A41C9" w:rsidRPr="00013EF5">
        <w:rPr>
          <w:rFonts w:eastAsia="Times New Roman"/>
          <w:szCs w:val="28"/>
        </w:rPr>
        <w:t>tại các huyện</w:t>
      </w:r>
      <w:r w:rsidR="00D94FF1" w:rsidRPr="00013EF5">
        <w:rPr>
          <w:rFonts w:eastAsia="Times New Roman"/>
          <w:szCs w:val="28"/>
        </w:rPr>
        <w:t>.</w:t>
      </w:r>
    </w:p>
    <w:p w:rsidR="006F3E74" w:rsidRPr="00013EF5" w:rsidRDefault="00540AB8" w:rsidP="00BC6C11">
      <w:pPr>
        <w:spacing w:beforeLines="160" w:before="384" w:afterLines="160" w:after="384" w:line="360" w:lineRule="exact"/>
        <w:ind w:firstLine="680"/>
        <w:rPr>
          <w:b/>
          <w:szCs w:val="28"/>
          <w:lang w:val="nl-NL"/>
        </w:rPr>
      </w:pPr>
      <w:r w:rsidRPr="00013EF5">
        <w:rPr>
          <w:b/>
          <w:szCs w:val="28"/>
        </w:rPr>
        <w:t>1.</w:t>
      </w:r>
      <w:r w:rsidR="006F3E74" w:rsidRPr="00013EF5">
        <w:rPr>
          <w:b/>
          <w:szCs w:val="28"/>
        </w:rPr>
        <w:t xml:space="preserve">4. </w:t>
      </w:r>
      <w:r w:rsidR="00EC51CB" w:rsidRPr="00013EF5">
        <w:rPr>
          <w:b/>
          <w:szCs w:val="28"/>
        </w:rPr>
        <w:t>T</w:t>
      </w:r>
      <w:r w:rsidR="00AE0736" w:rsidRPr="00013EF5">
        <w:rPr>
          <w:b/>
          <w:szCs w:val="28"/>
          <w:lang w:val="nl-NL"/>
        </w:rPr>
        <w:t xml:space="preserve">hư viện </w:t>
      </w:r>
      <w:r w:rsidR="007D6C60" w:rsidRPr="00013EF5">
        <w:rPr>
          <w:b/>
          <w:szCs w:val="28"/>
          <w:lang w:val="nl-NL"/>
        </w:rPr>
        <w:t>tỉnh</w:t>
      </w:r>
    </w:p>
    <w:p w:rsidR="00C43738" w:rsidRPr="00FB2F03" w:rsidRDefault="006F3E74" w:rsidP="00BC6C11">
      <w:pPr>
        <w:tabs>
          <w:tab w:val="left" w:pos="709"/>
        </w:tabs>
        <w:spacing w:beforeLines="160" w:before="384" w:afterLines="160" w:after="384" w:line="360" w:lineRule="exact"/>
        <w:rPr>
          <w:spacing w:val="-4"/>
          <w:szCs w:val="28"/>
        </w:rPr>
      </w:pPr>
      <w:r w:rsidRPr="00013EF5">
        <w:rPr>
          <w:szCs w:val="28"/>
        </w:rPr>
        <w:tab/>
      </w:r>
      <w:r w:rsidR="00C43738" w:rsidRPr="00FB2F03">
        <w:rPr>
          <w:spacing w:val="-4"/>
          <w:szCs w:val="28"/>
        </w:rPr>
        <w:t xml:space="preserve">- </w:t>
      </w:r>
      <w:r w:rsidRPr="00FB2F03">
        <w:rPr>
          <w:spacing w:val="-4"/>
          <w:szCs w:val="28"/>
        </w:rPr>
        <w:t>Phục vụ</w:t>
      </w:r>
      <w:r w:rsidR="00C43738" w:rsidRPr="00FB2F03">
        <w:rPr>
          <w:spacing w:val="-4"/>
          <w:szCs w:val="28"/>
        </w:rPr>
        <w:t xml:space="preserve"> đón 1.900 lượ</w:t>
      </w:r>
      <w:r w:rsidR="00693E9C" w:rsidRPr="00FB2F03">
        <w:rPr>
          <w:spacing w:val="-4"/>
          <w:szCs w:val="28"/>
        </w:rPr>
        <w:t>t</w:t>
      </w:r>
      <w:r w:rsidRPr="00FB2F03">
        <w:rPr>
          <w:spacing w:val="-4"/>
          <w:szCs w:val="28"/>
        </w:rPr>
        <w:t xml:space="preserve"> đọc giả </w:t>
      </w:r>
      <w:r w:rsidR="00C43738" w:rsidRPr="00FB2F03">
        <w:rPr>
          <w:spacing w:val="-4"/>
          <w:szCs w:val="28"/>
        </w:rPr>
        <w:t>đến thư viện; cấp và đổi mới 26 thẻ bạn đọc.</w:t>
      </w:r>
    </w:p>
    <w:p w:rsidR="00C43738" w:rsidRPr="00013EF5" w:rsidRDefault="00C43738" w:rsidP="00BC6C11">
      <w:pPr>
        <w:tabs>
          <w:tab w:val="left" w:pos="709"/>
        </w:tabs>
        <w:spacing w:beforeLines="160" w:before="384" w:afterLines="160" w:after="384" w:line="360" w:lineRule="exact"/>
        <w:rPr>
          <w:szCs w:val="28"/>
        </w:rPr>
      </w:pPr>
      <w:r w:rsidRPr="00013EF5">
        <w:rPr>
          <w:szCs w:val="28"/>
        </w:rPr>
        <w:tab/>
        <w:t>- X</w:t>
      </w:r>
      <w:r w:rsidR="006F3E74" w:rsidRPr="00013EF5">
        <w:rPr>
          <w:szCs w:val="28"/>
        </w:rPr>
        <w:t>ử lý nghiệp vụ</w:t>
      </w:r>
      <w:r w:rsidRPr="00013EF5">
        <w:rPr>
          <w:szCs w:val="28"/>
        </w:rPr>
        <w:t xml:space="preserve"> sách, báo; t</w:t>
      </w:r>
      <w:r w:rsidR="006F3E74" w:rsidRPr="00013EF5">
        <w:rPr>
          <w:szCs w:val="28"/>
        </w:rPr>
        <w:t>hanh lọc 80 tài liệ</w:t>
      </w:r>
      <w:r w:rsidRPr="00013EF5">
        <w:rPr>
          <w:szCs w:val="28"/>
        </w:rPr>
        <w:t xml:space="preserve">u, sưu tầm tin, tài liệu địa chí về Lai Châu. </w:t>
      </w:r>
    </w:p>
    <w:p w:rsidR="006F3E74" w:rsidRPr="00013EF5" w:rsidRDefault="00C43738" w:rsidP="00BC6C11">
      <w:pPr>
        <w:tabs>
          <w:tab w:val="left" w:pos="709"/>
        </w:tabs>
        <w:spacing w:beforeLines="160" w:before="384" w:afterLines="160" w:after="384" w:line="360" w:lineRule="exact"/>
        <w:rPr>
          <w:szCs w:val="28"/>
        </w:rPr>
      </w:pPr>
      <w:r w:rsidRPr="00013EF5">
        <w:rPr>
          <w:szCs w:val="28"/>
        </w:rPr>
        <w:tab/>
        <w:t xml:space="preserve">- </w:t>
      </w:r>
      <w:r w:rsidR="006F3E74" w:rsidRPr="00013EF5">
        <w:rPr>
          <w:szCs w:val="28"/>
        </w:rPr>
        <w:t>Trao đổi báo xuân với 36 thư viện tỉnh thành trên cả nướ</w:t>
      </w:r>
      <w:r w:rsidRPr="00013EF5">
        <w:rPr>
          <w:szCs w:val="28"/>
        </w:rPr>
        <w:t>c. T</w:t>
      </w:r>
      <w:r w:rsidR="006F3E74" w:rsidRPr="00013EF5">
        <w:rPr>
          <w:szCs w:val="28"/>
        </w:rPr>
        <w:t>iếp nhận sách 120 cuốn sách, 12 báo, 5 tạp chí biếu tặng;  luân chuyển 500 cuốn sách xuống các trường họ</w:t>
      </w:r>
      <w:r w:rsidR="000703F2" w:rsidRPr="00013EF5">
        <w:rPr>
          <w:szCs w:val="28"/>
        </w:rPr>
        <w:t>c;  g</w:t>
      </w:r>
      <w:r w:rsidR="006F3E74" w:rsidRPr="00013EF5">
        <w:rPr>
          <w:szCs w:val="28"/>
        </w:rPr>
        <w:t>iới thiệu sách mới, ấn phẩm trên trang thông tin của Thư viện tỉnh.</w:t>
      </w:r>
    </w:p>
    <w:p w:rsidR="006F3E74" w:rsidRPr="00013EF5" w:rsidRDefault="00C43738" w:rsidP="00BC6C11">
      <w:pPr>
        <w:tabs>
          <w:tab w:val="left" w:pos="709"/>
        </w:tabs>
        <w:spacing w:beforeLines="160" w:before="384" w:afterLines="160" w:after="384" w:line="360" w:lineRule="exact"/>
        <w:rPr>
          <w:b/>
          <w:szCs w:val="28"/>
        </w:rPr>
      </w:pPr>
      <w:r w:rsidRPr="00013EF5">
        <w:rPr>
          <w:szCs w:val="28"/>
        </w:rPr>
        <w:tab/>
      </w:r>
      <w:r w:rsidRPr="00013EF5">
        <w:rPr>
          <w:b/>
          <w:szCs w:val="28"/>
        </w:rPr>
        <w:t>2. Lĩnh vực Thể dục thể thao</w:t>
      </w:r>
    </w:p>
    <w:p w:rsidR="006F3E74" w:rsidRPr="00013EF5" w:rsidRDefault="00C43738" w:rsidP="00BC6C11">
      <w:pPr>
        <w:tabs>
          <w:tab w:val="left" w:pos="709"/>
        </w:tabs>
        <w:spacing w:beforeLines="160" w:before="384" w:afterLines="160" w:after="384" w:line="360" w:lineRule="exact"/>
        <w:rPr>
          <w:b/>
          <w:szCs w:val="28"/>
        </w:rPr>
      </w:pPr>
      <w:r w:rsidRPr="00013EF5">
        <w:rPr>
          <w:szCs w:val="28"/>
        </w:rPr>
        <w:tab/>
      </w:r>
      <w:r w:rsidR="005F1BCE" w:rsidRPr="00013EF5">
        <w:rPr>
          <w:b/>
          <w:szCs w:val="28"/>
        </w:rPr>
        <w:t>2.</w:t>
      </w:r>
      <w:r w:rsidR="002B1A91" w:rsidRPr="00013EF5">
        <w:rPr>
          <w:b/>
          <w:szCs w:val="28"/>
        </w:rPr>
        <w:t xml:space="preserve">1. </w:t>
      </w:r>
      <w:r w:rsidR="007D6C60" w:rsidRPr="00013EF5">
        <w:rPr>
          <w:b/>
          <w:szCs w:val="28"/>
        </w:rPr>
        <w:t>Phòng</w:t>
      </w:r>
      <w:r w:rsidRPr="00013EF5">
        <w:rPr>
          <w:b/>
          <w:szCs w:val="28"/>
        </w:rPr>
        <w:t xml:space="preserve"> Quản lý </w:t>
      </w:r>
      <w:r w:rsidR="007D6C60" w:rsidRPr="00013EF5">
        <w:rPr>
          <w:b/>
          <w:szCs w:val="28"/>
        </w:rPr>
        <w:t>thể dục thể thao</w:t>
      </w:r>
    </w:p>
    <w:p w:rsidR="00C43738" w:rsidRPr="00013EF5" w:rsidRDefault="006F3E74" w:rsidP="00BC6C11">
      <w:pPr>
        <w:spacing w:beforeLines="160" w:before="384" w:afterLines="160" w:after="384" w:line="360" w:lineRule="exact"/>
        <w:rPr>
          <w:b/>
          <w:kern w:val="16"/>
        </w:rPr>
      </w:pPr>
      <w:r w:rsidRPr="00013EF5">
        <w:rPr>
          <w:szCs w:val="28"/>
        </w:rPr>
        <w:t xml:space="preserve">           </w:t>
      </w:r>
      <w:r w:rsidR="00C43738" w:rsidRPr="00013EF5">
        <w:rPr>
          <w:lang w:val="nl-NL"/>
        </w:rPr>
        <w:t>- Tham mưu ban hành kế hoạch tổ chức Lễ phát động Cuộc vận động “Toàn dân rèn luyện thân thể theo gương Bác Hồ vĩ đại” và “Ngày chạy Olympic vì sức khoẻ toàn dân” tỉnh Lai Châu năm 2024;</w:t>
      </w:r>
      <w:r w:rsidR="00C43738" w:rsidRPr="00013EF5">
        <w:t xml:space="preserve"> tham mưu văn bản tham gia giải vô địch quốc gia Marathon và cự ly dài, giải Báo Tiền Phong lần thứ 6</w:t>
      </w:r>
      <w:r w:rsidR="00C43738" w:rsidRPr="00013EF5">
        <w:rPr>
          <w:lang w:val="vi-VN"/>
        </w:rPr>
        <w:t>5 Phú Yên</w:t>
      </w:r>
      <w:r w:rsidR="00C43738" w:rsidRPr="00013EF5">
        <w:t>; Giải vô địch Đẩy gậy toàn quốc lần thứ XVII</w:t>
      </w:r>
      <w:r w:rsidR="00C43738" w:rsidRPr="00013EF5">
        <w:rPr>
          <w:lang w:val="vi-VN"/>
        </w:rPr>
        <w:t>I</w:t>
      </w:r>
      <w:r w:rsidR="00C43738" w:rsidRPr="00013EF5">
        <w:t xml:space="preserve"> năm 202</w:t>
      </w:r>
      <w:r w:rsidR="00C43738" w:rsidRPr="00013EF5">
        <w:rPr>
          <w:lang w:val="vi-VN"/>
        </w:rPr>
        <w:t>4</w:t>
      </w:r>
      <w:r w:rsidR="00C43738" w:rsidRPr="00013EF5">
        <w:t>; Giải Vô địch Karate Miền Bắc năm 2024;</w:t>
      </w:r>
      <w:r w:rsidR="00A74212" w:rsidRPr="00013EF5">
        <w:t xml:space="preserve"> văn bản </w:t>
      </w:r>
      <w:r w:rsidR="00C43738" w:rsidRPr="00013EF5">
        <w:rPr>
          <w:kern w:val="16"/>
        </w:rPr>
        <w:t>tổ chức Giải Cầu lông Đảng bộ Khối các cơ quan và doanh nghiệp tỉnh năm 2024;</w:t>
      </w:r>
    </w:p>
    <w:p w:rsidR="00C43738" w:rsidRPr="00013EF5" w:rsidRDefault="00C43738" w:rsidP="00BC6C11">
      <w:pPr>
        <w:spacing w:beforeLines="160" w:before="384" w:afterLines="160" w:after="384" w:line="360" w:lineRule="exact"/>
        <w:ind w:firstLine="720"/>
      </w:pPr>
      <w:r w:rsidRPr="00013EF5">
        <w:t>- Tham mưu Điều lệ giải Việt dã truyền thống thanh niên tỉnh Lai Châu lần thứ XVII và Ngày chạy Olympic vì sức khỏe toàn dân tỉnh Lai Châu năm 2024; Giải Cầu lông Báo Lai Châu lần thứ XIV năm 2024;</w:t>
      </w:r>
    </w:p>
    <w:p w:rsidR="00A74212" w:rsidRPr="00013EF5" w:rsidRDefault="00C43738" w:rsidP="00BC6C11">
      <w:pPr>
        <w:tabs>
          <w:tab w:val="left" w:pos="709"/>
        </w:tabs>
        <w:spacing w:beforeLines="160" w:before="384" w:afterLines="160" w:after="384" w:line="360" w:lineRule="exact"/>
        <w:rPr>
          <w:b/>
          <w:kern w:val="16"/>
          <w:lang w:val="nl-NL"/>
        </w:rPr>
      </w:pPr>
      <w:r w:rsidRPr="00013EF5">
        <w:rPr>
          <w:kern w:val="16"/>
          <w:lang w:val="nl-NL"/>
        </w:rPr>
        <w:tab/>
      </w:r>
      <w:r w:rsidR="00C308B2" w:rsidRPr="00013EF5">
        <w:rPr>
          <w:b/>
          <w:kern w:val="16"/>
          <w:lang w:val="nl-NL"/>
        </w:rPr>
        <w:t>2</w:t>
      </w:r>
      <w:r w:rsidR="00C308B2" w:rsidRPr="00013EF5">
        <w:rPr>
          <w:kern w:val="16"/>
          <w:lang w:val="nl-NL"/>
        </w:rPr>
        <w:t>.</w:t>
      </w:r>
      <w:r w:rsidRPr="00013EF5">
        <w:rPr>
          <w:b/>
          <w:kern w:val="16"/>
          <w:lang w:val="nl-NL"/>
        </w:rPr>
        <w:t xml:space="preserve">2. </w:t>
      </w:r>
      <w:r w:rsidR="00EC51CB" w:rsidRPr="00013EF5">
        <w:rPr>
          <w:b/>
          <w:kern w:val="16"/>
          <w:lang w:val="nl-NL"/>
        </w:rPr>
        <w:t>Công tác</w:t>
      </w:r>
      <w:r w:rsidRPr="00013EF5">
        <w:rPr>
          <w:b/>
          <w:kern w:val="16"/>
          <w:lang w:val="nl-NL"/>
        </w:rPr>
        <w:t xml:space="preserve"> Huấn luyện và Thi đấu TDTT</w:t>
      </w:r>
    </w:p>
    <w:p w:rsidR="00A74212" w:rsidRPr="00013EF5" w:rsidRDefault="00A74212" w:rsidP="00BC6C11">
      <w:pPr>
        <w:spacing w:beforeLines="160" w:before="384" w:afterLines="160" w:after="384" w:line="360" w:lineRule="exact"/>
        <w:ind w:firstLine="720"/>
        <w:rPr>
          <w:szCs w:val="28"/>
        </w:rPr>
      </w:pPr>
      <w:r w:rsidRPr="00013EF5">
        <w:rPr>
          <w:shd w:val="clear" w:color="auto" w:fill="FFFFFF"/>
        </w:rPr>
        <w:t xml:space="preserve">- Tham mưu </w:t>
      </w:r>
      <w:r w:rsidRPr="00013EF5">
        <w:rPr>
          <w:kern w:val="16"/>
        </w:rPr>
        <w:t xml:space="preserve">tổ chức Giải Cầu lông Đảng bộ Khối các cơ quan và doanh nghiệp tỉnh năm 2024 với sự tham gia của </w:t>
      </w:r>
      <w:r w:rsidRPr="00013EF5">
        <w:rPr>
          <w:szCs w:val="28"/>
        </w:rPr>
        <w:t>23 đơn vị (108 VĐV)</w:t>
      </w:r>
      <w:r w:rsidR="00C308B2" w:rsidRPr="00013EF5">
        <w:rPr>
          <w:szCs w:val="28"/>
        </w:rPr>
        <w:t xml:space="preserve">. </w:t>
      </w:r>
      <w:r w:rsidR="00FE7211" w:rsidRPr="00013EF5">
        <w:rPr>
          <w:szCs w:val="28"/>
        </w:rPr>
        <w:t xml:space="preserve"> </w:t>
      </w:r>
    </w:p>
    <w:p w:rsidR="00C308B2" w:rsidRPr="00013EF5" w:rsidRDefault="00C308B2" w:rsidP="00BC6C11">
      <w:pPr>
        <w:tabs>
          <w:tab w:val="left" w:pos="709"/>
        </w:tabs>
        <w:spacing w:beforeLines="160" w:before="384" w:afterLines="160" w:after="384" w:line="360" w:lineRule="exact"/>
        <w:rPr>
          <w:szCs w:val="28"/>
        </w:rPr>
      </w:pPr>
      <w:r w:rsidRPr="00013EF5">
        <w:rPr>
          <w:szCs w:val="28"/>
        </w:rPr>
        <w:tab/>
        <w:t>- Tập luyện tham gia giải thi đấu trong khu vực, toàn quốc vào tháng 03.</w:t>
      </w:r>
    </w:p>
    <w:p w:rsidR="00C308B2" w:rsidRPr="00013EF5" w:rsidRDefault="00C308B2" w:rsidP="00BC6C11">
      <w:pPr>
        <w:spacing w:beforeLines="160" w:before="384" w:afterLines="160" w:after="384" w:line="360" w:lineRule="exact"/>
        <w:ind w:firstLine="680"/>
        <w:rPr>
          <w:b/>
          <w:szCs w:val="28"/>
          <w:lang w:val="sv-SE"/>
        </w:rPr>
      </w:pPr>
      <w:r w:rsidRPr="00013EF5">
        <w:rPr>
          <w:b/>
          <w:szCs w:val="28"/>
          <w:shd w:val="clear" w:color="auto" w:fill="FFFFFF"/>
        </w:rPr>
        <w:t xml:space="preserve">3. </w:t>
      </w:r>
      <w:r w:rsidRPr="00013EF5">
        <w:rPr>
          <w:b/>
          <w:szCs w:val="28"/>
          <w:lang w:val="sv-SE"/>
        </w:rPr>
        <w:t>Lĩnh vực</w:t>
      </w:r>
      <w:r w:rsidR="00AE0736" w:rsidRPr="00013EF5">
        <w:rPr>
          <w:b/>
          <w:szCs w:val="28"/>
          <w:lang w:val="sv-SE"/>
        </w:rPr>
        <w:t xml:space="preserve"> Du lịch</w:t>
      </w:r>
    </w:p>
    <w:p w:rsidR="00C308B2" w:rsidRPr="00013EF5" w:rsidRDefault="00C308B2" w:rsidP="00BC6C11">
      <w:pPr>
        <w:spacing w:beforeLines="160" w:before="384" w:afterLines="160" w:after="384" w:line="360" w:lineRule="exact"/>
        <w:ind w:firstLine="720"/>
        <w:rPr>
          <w:szCs w:val="28"/>
        </w:rPr>
      </w:pPr>
      <w:r w:rsidRPr="00013EF5">
        <w:rPr>
          <w:szCs w:val="28"/>
        </w:rPr>
        <w:t xml:space="preserve">- Tham mưu tham gia ý kiến </w:t>
      </w:r>
      <w:r w:rsidRPr="00013EF5">
        <w:rPr>
          <w:rFonts w:hint="eastAsia"/>
          <w:szCs w:val="28"/>
        </w:rPr>
        <w:t>đ</w:t>
      </w:r>
      <w:r w:rsidRPr="00013EF5">
        <w:rPr>
          <w:szCs w:val="28"/>
        </w:rPr>
        <w:t xml:space="preserve">ối với </w:t>
      </w:r>
      <w:r w:rsidR="004C4892" w:rsidRPr="00013EF5">
        <w:rPr>
          <w:szCs w:val="28"/>
        </w:rPr>
        <w:t>d</w:t>
      </w:r>
      <w:r w:rsidRPr="00013EF5">
        <w:rPr>
          <w:szCs w:val="28"/>
        </w:rPr>
        <w:t xml:space="preserve">ự thảo Nghị quyết của Tỉnh ủy và </w:t>
      </w:r>
      <w:r w:rsidRPr="00013EF5">
        <w:rPr>
          <w:rFonts w:hint="eastAsia"/>
          <w:szCs w:val="28"/>
        </w:rPr>
        <w:t>Đ</w:t>
      </w:r>
      <w:r w:rsidRPr="00013EF5">
        <w:rPr>
          <w:szCs w:val="28"/>
        </w:rPr>
        <w:t xml:space="preserve">ề án của Ủy ban nhân dân tỉnh về phát triển Sâm Lai Châu trên </w:t>
      </w:r>
      <w:r w:rsidRPr="00013EF5">
        <w:rPr>
          <w:rFonts w:hint="eastAsia"/>
          <w:szCs w:val="28"/>
        </w:rPr>
        <w:t>đ</w:t>
      </w:r>
      <w:r w:rsidRPr="00013EF5">
        <w:rPr>
          <w:szCs w:val="28"/>
        </w:rPr>
        <w:t xml:space="preserve">ịa bàn tỉnh giai </w:t>
      </w:r>
      <w:r w:rsidRPr="00013EF5">
        <w:rPr>
          <w:rFonts w:hint="eastAsia"/>
          <w:szCs w:val="28"/>
        </w:rPr>
        <w:t>đ</w:t>
      </w:r>
      <w:r w:rsidRPr="00013EF5">
        <w:rPr>
          <w:szCs w:val="28"/>
        </w:rPr>
        <w:t xml:space="preserve">oạn </w:t>
      </w:r>
      <w:r w:rsidRPr="00013EF5">
        <w:rPr>
          <w:szCs w:val="28"/>
        </w:rPr>
        <w:lastRenderedPageBreak/>
        <w:t xml:space="preserve">2024 -2030, </w:t>
      </w:r>
      <w:r w:rsidRPr="00013EF5">
        <w:rPr>
          <w:rFonts w:hint="eastAsia"/>
          <w:szCs w:val="28"/>
        </w:rPr>
        <w:t>đ</w:t>
      </w:r>
      <w:r w:rsidRPr="00013EF5">
        <w:rPr>
          <w:szCs w:val="28"/>
        </w:rPr>
        <w:t>ịnh h</w:t>
      </w:r>
      <w:r w:rsidRPr="00013EF5">
        <w:rPr>
          <w:rFonts w:hint="eastAsia"/>
          <w:szCs w:val="28"/>
        </w:rPr>
        <w:t>ư</w:t>
      </w:r>
      <w:r w:rsidRPr="00013EF5">
        <w:rPr>
          <w:szCs w:val="28"/>
        </w:rPr>
        <w:t xml:space="preserve">ớng </w:t>
      </w:r>
      <w:r w:rsidRPr="00013EF5">
        <w:rPr>
          <w:rFonts w:hint="eastAsia"/>
          <w:szCs w:val="28"/>
        </w:rPr>
        <w:t>đ</w:t>
      </w:r>
      <w:r w:rsidRPr="00013EF5">
        <w:rPr>
          <w:szCs w:val="28"/>
        </w:rPr>
        <w:t>ến n</w:t>
      </w:r>
      <w:r w:rsidRPr="00013EF5">
        <w:rPr>
          <w:rFonts w:hint="eastAsia"/>
          <w:szCs w:val="28"/>
        </w:rPr>
        <w:t>ă</w:t>
      </w:r>
      <w:r w:rsidRPr="00013EF5">
        <w:rPr>
          <w:szCs w:val="28"/>
        </w:rPr>
        <w:t xml:space="preserve">m 2045; </w:t>
      </w:r>
      <w:r w:rsidRPr="00013EF5">
        <w:rPr>
          <w:rFonts w:hint="eastAsia"/>
          <w:szCs w:val="28"/>
        </w:rPr>
        <w:t>đ</w:t>
      </w:r>
      <w:r w:rsidRPr="00013EF5">
        <w:rPr>
          <w:szCs w:val="28"/>
        </w:rPr>
        <w:t>ề xuất nội dung trọng tâm xây dựng kế hoạch truyền thông trong n</w:t>
      </w:r>
      <w:r w:rsidRPr="00013EF5">
        <w:rPr>
          <w:rFonts w:hint="eastAsia"/>
          <w:szCs w:val="28"/>
        </w:rPr>
        <w:t>ă</w:t>
      </w:r>
      <w:r w:rsidRPr="00013EF5">
        <w:rPr>
          <w:szCs w:val="28"/>
        </w:rPr>
        <w:t>m 2024</w:t>
      </w:r>
      <w:r w:rsidR="0096672F" w:rsidRPr="00013EF5">
        <w:rPr>
          <w:szCs w:val="28"/>
        </w:rPr>
        <w:t>.</w:t>
      </w:r>
    </w:p>
    <w:p w:rsidR="00C308B2" w:rsidRPr="00013EF5" w:rsidRDefault="00C308B2" w:rsidP="00BC6C11">
      <w:pPr>
        <w:spacing w:beforeLines="160" w:before="384" w:afterLines="160" w:after="384" w:line="360" w:lineRule="exact"/>
        <w:ind w:firstLine="720"/>
        <w:rPr>
          <w:szCs w:val="28"/>
        </w:rPr>
      </w:pPr>
      <w:r w:rsidRPr="00013EF5">
        <w:rPr>
          <w:szCs w:val="28"/>
        </w:rPr>
        <w:t xml:space="preserve">- </w:t>
      </w:r>
      <w:r w:rsidRPr="00013EF5">
        <w:rPr>
          <w:rFonts w:hint="eastAsia"/>
          <w:szCs w:val="28"/>
        </w:rPr>
        <w:t>Đă</w:t>
      </w:r>
      <w:r w:rsidRPr="00013EF5">
        <w:rPr>
          <w:szCs w:val="28"/>
        </w:rPr>
        <w:t xml:space="preserve">ng ký làm việc trao </w:t>
      </w:r>
      <w:r w:rsidRPr="00013EF5">
        <w:rPr>
          <w:rFonts w:hint="eastAsia"/>
          <w:szCs w:val="28"/>
        </w:rPr>
        <w:t>đ</w:t>
      </w:r>
      <w:r w:rsidRPr="00013EF5">
        <w:rPr>
          <w:szCs w:val="28"/>
        </w:rPr>
        <w:t xml:space="preserve">ổi thống nhất nội dung </w:t>
      </w:r>
      <w:r w:rsidRPr="00013EF5">
        <w:rPr>
          <w:rFonts w:hint="eastAsia"/>
          <w:szCs w:val="28"/>
        </w:rPr>
        <w:t>đ</w:t>
      </w:r>
      <w:r w:rsidRPr="00013EF5">
        <w:rPr>
          <w:szCs w:val="28"/>
        </w:rPr>
        <w:t xml:space="preserve">ề xuất sửa </w:t>
      </w:r>
      <w:r w:rsidRPr="00013EF5">
        <w:rPr>
          <w:rFonts w:hint="eastAsia"/>
          <w:szCs w:val="28"/>
        </w:rPr>
        <w:t>đ</w:t>
      </w:r>
      <w:r w:rsidRPr="00013EF5">
        <w:rPr>
          <w:szCs w:val="28"/>
        </w:rPr>
        <w:t>ổi Nghị quyết số 59/2021/NQ-H</w:t>
      </w:r>
      <w:r w:rsidRPr="00013EF5">
        <w:rPr>
          <w:rFonts w:hint="eastAsia"/>
          <w:szCs w:val="28"/>
        </w:rPr>
        <w:t>Đ</w:t>
      </w:r>
      <w:r w:rsidRPr="00013EF5">
        <w:rPr>
          <w:szCs w:val="28"/>
        </w:rPr>
        <w:t xml:space="preserve">ND; </w:t>
      </w:r>
      <w:r w:rsidR="004C4892" w:rsidRPr="00013EF5">
        <w:rPr>
          <w:szCs w:val="28"/>
        </w:rPr>
        <w:t>thông báo đổi</w:t>
      </w:r>
      <w:r w:rsidRPr="00013EF5">
        <w:rPr>
          <w:szCs w:val="28"/>
        </w:rPr>
        <w:t xml:space="preserve"> Giấy chứng nhận tiền ký quỹ kinh doanh dịch vụ lữ hành </w:t>
      </w:r>
      <w:r w:rsidR="004C4892" w:rsidRPr="00013EF5">
        <w:rPr>
          <w:szCs w:val="28"/>
        </w:rPr>
        <w:t>tới Hiệp hội du lịch, các doanh nghiệp lữ hành trên địa bàn tỉnh</w:t>
      </w:r>
      <w:r w:rsidRPr="00013EF5">
        <w:rPr>
          <w:szCs w:val="28"/>
        </w:rPr>
        <w:t xml:space="preserve">; </w:t>
      </w:r>
      <w:r w:rsidR="004C4892" w:rsidRPr="00013EF5">
        <w:rPr>
          <w:szCs w:val="28"/>
        </w:rPr>
        <w:t>triển khai tham gia</w:t>
      </w:r>
      <w:r w:rsidRPr="00013EF5">
        <w:rPr>
          <w:szCs w:val="28"/>
        </w:rPr>
        <w:t xml:space="preserve"> </w:t>
      </w:r>
      <w:r w:rsidR="004C4892" w:rsidRPr="00013EF5">
        <w:rPr>
          <w:szCs w:val="28"/>
        </w:rPr>
        <w:t>lớp cập nhật nhật kiến thức h</w:t>
      </w:r>
      <w:r w:rsidRPr="00013EF5">
        <w:rPr>
          <w:rFonts w:hint="eastAsia"/>
          <w:szCs w:val="28"/>
        </w:rPr>
        <w:t>ư</w:t>
      </w:r>
      <w:r w:rsidRPr="00013EF5">
        <w:rPr>
          <w:szCs w:val="28"/>
        </w:rPr>
        <w:t>ớng dẫn viên du lịch n</w:t>
      </w:r>
      <w:r w:rsidRPr="00013EF5">
        <w:rPr>
          <w:rFonts w:hint="eastAsia"/>
          <w:szCs w:val="28"/>
        </w:rPr>
        <w:t>ă</w:t>
      </w:r>
      <w:r w:rsidRPr="00013EF5">
        <w:rPr>
          <w:szCs w:val="28"/>
        </w:rPr>
        <w:t xml:space="preserve">m 2024 tại tỉnh Lào Cai; </w:t>
      </w:r>
      <w:r w:rsidR="004C4892" w:rsidRPr="00013EF5">
        <w:rPr>
          <w:szCs w:val="28"/>
        </w:rPr>
        <w:t>văn bản</w:t>
      </w:r>
      <w:r w:rsidRPr="00013EF5">
        <w:rPr>
          <w:szCs w:val="28"/>
        </w:rPr>
        <w:t xml:space="preserve"> xác minh tính hợp pháp của bằng tốt nghiệp tr</w:t>
      </w:r>
      <w:r w:rsidRPr="00013EF5">
        <w:rPr>
          <w:rFonts w:hint="eastAsia"/>
          <w:szCs w:val="28"/>
        </w:rPr>
        <w:t>ư</w:t>
      </w:r>
      <w:r w:rsidRPr="00013EF5">
        <w:rPr>
          <w:szCs w:val="28"/>
        </w:rPr>
        <w:t xml:space="preserve">ờng Cao </w:t>
      </w:r>
      <w:r w:rsidRPr="00013EF5">
        <w:rPr>
          <w:rFonts w:hint="eastAsia"/>
          <w:szCs w:val="28"/>
        </w:rPr>
        <w:t>đ</w:t>
      </w:r>
      <w:r w:rsidRPr="00013EF5">
        <w:rPr>
          <w:szCs w:val="28"/>
        </w:rPr>
        <w:t xml:space="preserve">ẳng du lịch Hải Phòng và báo cáo số liệu thống kê liên quan </w:t>
      </w:r>
      <w:r w:rsidRPr="00013EF5">
        <w:rPr>
          <w:rFonts w:hint="eastAsia"/>
          <w:szCs w:val="28"/>
        </w:rPr>
        <w:t>đ</w:t>
      </w:r>
      <w:r w:rsidRPr="00013EF5">
        <w:rPr>
          <w:szCs w:val="28"/>
        </w:rPr>
        <w:t xml:space="preserve">ến công tác quản lý khu, </w:t>
      </w:r>
      <w:r w:rsidRPr="00013EF5">
        <w:rPr>
          <w:rFonts w:hint="eastAsia"/>
          <w:szCs w:val="28"/>
        </w:rPr>
        <w:t>đ</w:t>
      </w:r>
      <w:r w:rsidRPr="00013EF5">
        <w:rPr>
          <w:szCs w:val="28"/>
        </w:rPr>
        <w:t>iểm du lịch.</w:t>
      </w:r>
    </w:p>
    <w:p w:rsidR="00C308B2" w:rsidRPr="00013EF5" w:rsidRDefault="00C308B2" w:rsidP="00BC6C11">
      <w:pPr>
        <w:spacing w:beforeLines="160" w:before="384" w:afterLines="160" w:after="384" w:line="360" w:lineRule="exact"/>
        <w:ind w:firstLine="720"/>
        <w:rPr>
          <w:szCs w:val="28"/>
        </w:rPr>
      </w:pPr>
      <w:r w:rsidRPr="00013EF5">
        <w:rPr>
          <w:szCs w:val="28"/>
        </w:rPr>
        <w:t>- Tham mưu cấp thẻ hướng dẫn viên Du lịch quốc tế cho 01 công dân.</w:t>
      </w:r>
    </w:p>
    <w:p w:rsidR="00C308B2" w:rsidRPr="00013EF5" w:rsidRDefault="00C308B2" w:rsidP="00BC6C11">
      <w:pPr>
        <w:spacing w:beforeLines="160" w:before="384" w:afterLines="160" w:after="384" w:line="360" w:lineRule="exact"/>
        <w:ind w:firstLine="720"/>
        <w:rPr>
          <w:szCs w:val="28"/>
        </w:rPr>
      </w:pPr>
      <w:r w:rsidRPr="00013EF5">
        <w:rPr>
          <w:szCs w:val="28"/>
        </w:rPr>
        <w:t>- Tham mưu làm việc với các huyện Phong Thổ, Tam Đườ</w:t>
      </w:r>
      <w:r w:rsidR="004C4892" w:rsidRPr="00013EF5">
        <w:rPr>
          <w:szCs w:val="28"/>
        </w:rPr>
        <w:t>ng, Thành p</w:t>
      </w:r>
      <w:r w:rsidRPr="00013EF5">
        <w:rPr>
          <w:szCs w:val="28"/>
        </w:rPr>
        <w:t>hố về việc trao đổi thống nhất nội dung đề xuất sửa đổi Nghị quyết số 59/2021/NQ-HĐND và tham mưu báo cáo giải trình, làm rõ những khó khăn, vướng mắc trong quá trình triển khai thực hiện Nghị quyết số 59/2021/HĐND ngày 10/12/2021 của Hội đồng nhân tỉnh Lai Châu.</w:t>
      </w:r>
    </w:p>
    <w:p w:rsidR="004C4892" w:rsidRPr="00013EF5" w:rsidRDefault="004C4892" w:rsidP="00BC6C11">
      <w:pPr>
        <w:spacing w:beforeLines="160" w:before="384" w:afterLines="160" w:after="384" w:line="360" w:lineRule="exact"/>
        <w:ind w:firstLine="680"/>
        <w:rPr>
          <w:rFonts w:cs="Times New Roman"/>
          <w:b/>
          <w:szCs w:val="28"/>
          <w:lang w:val="sv-SE"/>
        </w:rPr>
      </w:pPr>
      <w:r w:rsidRPr="00013EF5">
        <w:rPr>
          <w:rFonts w:cs="Times New Roman"/>
          <w:b/>
          <w:szCs w:val="28"/>
          <w:lang w:val="sv-SE"/>
        </w:rPr>
        <w:t>4. Thanh tra</w:t>
      </w:r>
      <w:r w:rsidR="00FE7211" w:rsidRPr="00013EF5">
        <w:rPr>
          <w:rFonts w:cs="Times New Roman"/>
          <w:b/>
          <w:szCs w:val="28"/>
          <w:lang w:val="sv-SE"/>
        </w:rPr>
        <w:t xml:space="preserve"> Sở</w:t>
      </w:r>
    </w:p>
    <w:p w:rsidR="004C4892" w:rsidRPr="00013EF5" w:rsidRDefault="004C4892" w:rsidP="00BC6C11">
      <w:pPr>
        <w:spacing w:beforeLines="160" w:before="384" w:afterLines="160" w:after="384" w:line="360" w:lineRule="exact"/>
        <w:ind w:firstLine="680"/>
      </w:pPr>
      <w:r w:rsidRPr="00013EF5">
        <w:t>Giám sát công tác quản lý, tổ chức các hoạt động văn hóa, thể thao, du lịch và lễ hội mừng Xuân Giáp Thìn 2024: Lễ hội Đề</w:t>
      </w:r>
      <w:r w:rsidR="009D4BD5" w:rsidRPr="00013EF5">
        <w:t>n</w:t>
      </w:r>
      <w:r w:rsidRPr="00013EF5">
        <w:t xml:space="preserve"> thờ vua Lê Lợi tại thành phố Lai Châu, Lễ hội Grâuk Taox Cha tại thành phố Lai Châu; Lễ hội Gầu Tào dân tộc Mông, Lễ hội Lùng Tùng, lễ hội Xòe Chiêng, lễ hội Hạn Khuống, lễ hội Đua Thuyền đuôi én; Lễ hội Tung còn tại huyện Than Uyên; Lễ hội Đền thờ Vua Lê Thái Tổ và Tuần Văn hóa, Thể thao, Du lịch tại huyện Nậm Nhùn; Lễ hội Gầu Tào tại huyện Phong Thổ</w:t>
      </w:r>
      <w:r w:rsidR="00A13F02" w:rsidRPr="00013EF5">
        <w:t>.</w:t>
      </w:r>
    </w:p>
    <w:p w:rsidR="004C4892" w:rsidRPr="00013EF5" w:rsidRDefault="004C4892" w:rsidP="00BC6C11">
      <w:pPr>
        <w:spacing w:beforeLines="160" w:before="384" w:afterLines="160" w:after="384" w:line="360" w:lineRule="exact"/>
        <w:ind w:firstLine="680"/>
        <w:rPr>
          <w:b/>
        </w:rPr>
      </w:pPr>
      <w:r w:rsidRPr="00013EF5">
        <w:rPr>
          <w:b/>
        </w:rPr>
        <w:t>5. Văn phòng</w:t>
      </w:r>
      <w:r w:rsidR="00FE7211" w:rsidRPr="00013EF5">
        <w:rPr>
          <w:b/>
        </w:rPr>
        <w:t xml:space="preserve"> Sở</w:t>
      </w:r>
    </w:p>
    <w:p w:rsidR="00FE7211" w:rsidRPr="00013EF5" w:rsidRDefault="00AA34A3" w:rsidP="00BC6C11">
      <w:pPr>
        <w:shd w:val="clear" w:color="auto" w:fill="FFFFFF"/>
        <w:spacing w:beforeLines="160" w:before="384" w:afterLines="160" w:after="384" w:line="360" w:lineRule="exact"/>
        <w:ind w:firstLine="680"/>
        <w:rPr>
          <w:rFonts w:eastAsia="Times New Roman" w:cs="Times New Roman"/>
          <w:szCs w:val="28"/>
          <w:shd w:val="clear" w:color="auto" w:fill="FFFFFF"/>
        </w:rPr>
      </w:pPr>
      <w:r w:rsidRPr="00013EF5">
        <w:t xml:space="preserve">- </w:t>
      </w:r>
      <w:r w:rsidR="00FE7211" w:rsidRPr="00013EF5">
        <w:rPr>
          <w:rFonts w:eastAsia="Times New Roman" w:cs="Times New Roman"/>
          <w:szCs w:val="28"/>
        </w:rPr>
        <w:t xml:space="preserve">Tham mưu tổ chức Lễ dâng hoa Tượng đài Bác Hồ với Nhân dân các dân tộc tỉnh Lai Châu nhân dịp Tết Nguyên đán </w:t>
      </w:r>
      <w:r w:rsidR="00FE7211" w:rsidRPr="00013EF5">
        <w:rPr>
          <w:rFonts w:eastAsia="Times New Roman" w:cs="Times New Roman"/>
          <w:szCs w:val="28"/>
          <w:shd w:val="clear" w:color="auto" w:fill="FFFFFF"/>
        </w:rPr>
        <w:t>Giáp Thìn 2024.</w:t>
      </w:r>
    </w:p>
    <w:p w:rsidR="007E0C34" w:rsidRPr="00013EF5" w:rsidRDefault="009D4BD5" w:rsidP="00BC6C11">
      <w:pPr>
        <w:shd w:val="clear" w:color="auto" w:fill="FFFFFF"/>
        <w:spacing w:beforeLines="160" w:before="384" w:afterLines="160" w:after="384" w:line="360" w:lineRule="exact"/>
        <w:ind w:firstLine="680"/>
        <w:rPr>
          <w:rFonts w:eastAsia="Times New Roman" w:cs="Times New Roman"/>
          <w:b/>
          <w:szCs w:val="28"/>
        </w:rPr>
      </w:pPr>
      <w:r w:rsidRPr="00013EF5">
        <w:t xml:space="preserve">- </w:t>
      </w:r>
      <w:r w:rsidR="00944E81" w:rsidRPr="00013EF5">
        <w:t xml:space="preserve">Tham mưu xây dựng lịch trực và tổng hợp </w:t>
      </w:r>
      <w:r w:rsidRPr="00013EF5">
        <w:t>báo cáo các hoạt động văn hóa, thể thao và du lịch trong dịp Tết Nguyên đán Giáp Thìn</w:t>
      </w:r>
      <w:r w:rsidR="00944E81" w:rsidRPr="00013EF5">
        <w:t xml:space="preserve"> theo ngày đảm bảo đúng quy định</w:t>
      </w:r>
      <w:r w:rsidRPr="00013EF5">
        <w:t>;</w:t>
      </w:r>
      <w:r w:rsidR="00944E81" w:rsidRPr="00013EF5">
        <w:t xml:space="preserve"> </w:t>
      </w:r>
      <w:r w:rsidRPr="00013EF5">
        <w:t>báo cáo tình hình thực hiện hoạt động văn hóa, thể thao và du lị</w:t>
      </w:r>
      <w:r w:rsidR="007E0C34" w:rsidRPr="00013EF5">
        <w:t>ch tháng 02</w:t>
      </w:r>
      <w:r w:rsidR="00FE7211" w:rsidRPr="00013EF5">
        <w:t>, nhiệm vụ trọng tâm tháng 3/2024</w:t>
      </w:r>
      <w:r w:rsidR="007E0C34" w:rsidRPr="00013EF5">
        <w:t xml:space="preserve">; </w:t>
      </w:r>
      <w:r w:rsidR="007E0C34" w:rsidRPr="00013EF5">
        <w:rPr>
          <w:rStyle w:val="Heading1Char"/>
          <w:rFonts w:cs="Times New Roman"/>
          <w:b w:val="0"/>
          <w:sz w:val="28"/>
        </w:rPr>
        <w:t>kế hoạch thực hiện Nghị quyết số 01/NQ-CP ngày 05/01/2024</w:t>
      </w:r>
      <w:r w:rsidR="007E0C34" w:rsidRPr="00013EF5">
        <w:rPr>
          <w:rFonts w:eastAsia="Times New Roman" w:cs="Times New Roman"/>
          <w:szCs w:val="28"/>
        </w:rPr>
        <w:t>;</w:t>
      </w:r>
      <w:r w:rsidR="007E0C34" w:rsidRPr="00013EF5">
        <w:rPr>
          <w:rFonts w:eastAsia="Times New Roman" w:cs="Times New Roman"/>
          <w:b/>
          <w:szCs w:val="28"/>
        </w:rPr>
        <w:t xml:space="preserve"> </w:t>
      </w:r>
      <w:r w:rsidR="007E0C34" w:rsidRPr="00013EF5">
        <w:t>báo cáo nội dung giám sát việc thực hiện Nghị quyết số 39/2020/NQ-HĐND ngày 13/12/2020 của HĐND tỉnh.</w:t>
      </w:r>
    </w:p>
    <w:p w:rsidR="00944E81" w:rsidRPr="00013EF5" w:rsidRDefault="009D54E2" w:rsidP="00BC6C11">
      <w:pPr>
        <w:spacing w:beforeLines="160" w:before="384" w:afterLines="160" w:after="384" w:line="360" w:lineRule="exact"/>
        <w:ind w:firstLine="680"/>
      </w:pPr>
      <w:r w:rsidRPr="00013EF5">
        <w:t xml:space="preserve">- </w:t>
      </w:r>
      <w:r w:rsidR="00944E81" w:rsidRPr="00013EF5">
        <w:t xml:space="preserve">Tham mưu ban hành Thông báo </w:t>
      </w:r>
      <w:r w:rsidR="00944E81" w:rsidRPr="00944E81">
        <w:rPr>
          <w:rFonts w:eastAsia="Times New Roman" w:cs="Times New Roman"/>
          <w:szCs w:val="28"/>
          <w:shd w:val="clear" w:color="auto" w:fill="FFFFFF"/>
          <w:lang w:val="vi-VN"/>
        </w:rPr>
        <w:t>D</w:t>
      </w:r>
      <w:r w:rsidR="00944E81" w:rsidRPr="00944E81">
        <w:rPr>
          <w:rFonts w:eastAsia="Times New Roman" w:cs="Times New Roman"/>
          <w:szCs w:val="28"/>
          <w:shd w:val="clear" w:color="auto" w:fill="FFFFFF"/>
        </w:rPr>
        <w:t>anh sách thí sinh đủ</w:t>
      </w:r>
      <w:r w:rsidR="00944E81" w:rsidRPr="00944E81">
        <w:rPr>
          <w:rFonts w:eastAsia="Times New Roman" w:cs="Times New Roman"/>
          <w:szCs w:val="28"/>
          <w:shd w:val="clear" w:color="auto" w:fill="FFFFFF"/>
          <w:lang w:val="vi-VN"/>
        </w:rPr>
        <w:t xml:space="preserve"> </w:t>
      </w:r>
      <w:r w:rsidR="00944E81" w:rsidRPr="00944E81">
        <w:rPr>
          <w:rFonts w:eastAsia="Times New Roman" w:cs="Times New Roman"/>
          <w:szCs w:val="28"/>
          <w:shd w:val="clear" w:color="auto" w:fill="FFFFFF"/>
        </w:rPr>
        <w:t>điều kiện và</w:t>
      </w:r>
      <w:r w:rsidR="00944E81" w:rsidRPr="00944E81">
        <w:rPr>
          <w:rFonts w:eastAsia="Times New Roman" w:cs="Times New Roman"/>
          <w:szCs w:val="28"/>
          <w:shd w:val="clear" w:color="auto" w:fill="FFFFFF"/>
          <w:lang w:val="vi-VN"/>
        </w:rPr>
        <w:t xml:space="preserve"> </w:t>
      </w:r>
      <w:r w:rsidR="00944E81" w:rsidRPr="00944E81">
        <w:rPr>
          <w:rFonts w:eastAsia="Times New Roman" w:cs="Times New Roman"/>
          <w:szCs w:val="28"/>
          <w:shd w:val="clear" w:color="auto" w:fill="FFFFFF"/>
        </w:rPr>
        <w:t>không đủ</w:t>
      </w:r>
      <w:r w:rsidR="00944E81" w:rsidRPr="00944E81">
        <w:rPr>
          <w:rFonts w:eastAsia="Times New Roman" w:cs="Times New Roman"/>
          <w:szCs w:val="28"/>
          <w:shd w:val="clear" w:color="auto" w:fill="FFFFFF"/>
          <w:lang w:val="vi-VN"/>
        </w:rPr>
        <w:t xml:space="preserve"> </w:t>
      </w:r>
      <w:r w:rsidR="00944E81" w:rsidRPr="00944E81">
        <w:rPr>
          <w:rFonts w:eastAsia="Times New Roman" w:cs="Times New Roman"/>
          <w:szCs w:val="28"/>
          <w:shd w:val="clear" w:color="auto" w:fill="FFFFFF"/>
        </w:rPr>
        <w:t>điều kiện dự</w:t>
      </w:r>
      <w:r w:rsidR="00944E81" w:rsidRPr="00944E81">
        <w:rPr>
          <w:rFonts w:eastAsia="Times New Roman" w:cs="Times New Roman"/>
          <w:szCs w:val="28"/>
          <w:shd w:val="clear" w:color="auto" w:fill="FFFFFF"/>
          <w:lang w:val="vi-VN"/>
        </w:rPr>
        <w:t xml:space="preserve"> </w:t>
      </w:r>
      <w:r w:rsidR="00944E81" w:rsidRPr="00944E81">
        <w:rPr>
          <w:rFonts w:eastAsia="Times New Roman" w:cs="Times New Roman"/>
          <w:szCs w:val="28"/>
          <w:shd w:val="clear" w:color="auto" w:fill="FFFFFF"/>
        </w:rPr>
        <w:t>xét tuyển viên chức (vòng 2) của Sở</w:t>
      </w:r>
      <w:r w:rsidR="00944E81" w:rsidRPr="00944E81">
        <w:rPr>
          <w:rFonts w:eastAsia="Times New Roman" w:cs="Times New Roman"/>
          <w:szCs w:val="28"/>
          <w:shd w:val="clear" w:color="auto" w:fill="FFFFFF"/>
          <w:lang w:val="vi-VN"/>
        </w:rPr>
        <w:t xml:space="preserve"> </w:t>
      </w:r>
      <w:r w:rsidR="00944E81" w:rsidRPr="00944E81">
        <w:rPr>
          <w:rFonts w:eastAsia="Times New Roman" w:cs="Times New Roman"/>
          <w:szCs w:val="28"/>
          <w:shd w:val="clear" w:color="auto" w:fill="FFFFFF"/>
        </w:rPr>
        <w:t>Văn hóa, Thể thao và Du lịch</w:t>
      </w:r>
      <w:r w:rsidR="00944E81" w:rsidRPr="00013EF5">
        <w:rPr>
          <w:rFonts w:eastAsia="Times New Roman" w:cs="Times New Roman"/>
          <w:szCs w:val="28"/>
          <w:shd w:val="clear" w:color="auto" w:fill="FFFFFF"/>
        </w:rPr>
        <w:t>; t</w:t>
      </w:r>
      <w:r w:rsidR="00944E81" w:rsidRPr="00013EF5">
        <w:t>ham mưu thành lập Ban đề thi và tài liệu ôn tập thi viên chức vòng 2 năm 2023</w:t>
      </w:r>
    </w:p>
    <w:p w:rsidR="009D4BD5" w:rsidRPr="00013EF5" w:rsidRDefault="00944E81" w:rsidP="00BC6C11">
      <w:pPr>
        <w:spacing w:beforeLines="160" w:before="384" w:afterLines="160" w:after="384" w:line="360" w:lineRule="exact"/>
        <w:ind w:firstLine="680"/>
      </w:pPr>
      <w:r w:rsidRPr="00013EF5">
        <w:t xml:space="preserve">- Chuẩn bị các điều kiện cần thiết làm việc với đoàn giám sát của Quộc hội. Hoàn thiện Đề án việc làm viên chức của các đơn vị sự nghiệp trình Sở Nội vụ thẩm định. </w:t>
      </w:r>
      <w:r w:rsidR="004C4892" w:rsidRPr="00013EF5">
        <w:t>Tham mưu ban hành văn bản triển khai thực hiện Luật thi đua khen thưởng năm 2022 và Nghị định số 98/2023/NĐ-CP ngày 31/12/2023 của Chính phủ</w:t>
      </w:r>
      <w:r w:rsidR="009D4BD5" w:rsidRPr="00013EF5">
        <w:t>; t</w:t>
      </w:r>
      <w:r w:rsidR="004C4892" w:rsidRPr="00013EF5">
        <w:t xml:space="preserve">rình khen thưởng cho 01 cá nhân; </w:t>
      </w:r>
      <w:r w:rsidR="000124D9" w:rsidRPr="00013EF5">
        <w:rPr>
          <w:rFonts w:cs="Times New Roman"/>
          <w:szCs w:val="28"/>
          <w:shd w:val="clear" w:color="auto" w:fill="FFFFFF"/>
        </w:rPr>
        <w:t xml:space="preserve">báo cáo thực trạng và đề xuất các giải pháp </w:t>
      </w:r>
      <w:r w:rsidR="000124D9" w:rsidRPr="00013EF5">
        <w:rPr>
          <w:rFonts w:cs="Times New Roman"/>
          <w:szCs w:val="28"/>
          <w:shd w:val="clear" w:color="auto" w:fill="FFFFFF"/>
        </w:rPr>
        <w:lastRenderedPageBreak/>
        <w:t>phát huy vai trò của điển hình tiên tiến trong phong trào thi đua yêu nước đoạn 2014 – 2023.</w:t>
      </w:r>
    </w:p>
    <w:p w:rsidR="00F34C56" w:rsidRPr="00013EF5" w:rsidRDefault="007E0C34" w:rsidP="00BC6C11">
      <w:pPr>
        <w:spacing w:beforeLines="160" w:before="384" w:afterLines="160" w:after="384" w:line="360" w:lineRule="exact"/>
        <w:ind w:firstLine="680"/>
        <w:rPr>
          <w:rFonts w:cs="Times New Roman"/>
          <w:szCs w:val="28"/>
        </w:rPr>
      </w:pPr>
      <w:r w:rsidRPr="00013EF5">
        <w:rPr>
          <w:rFonts w:cs="Times New Roman"/>
          <w:szCs w:val="28"/>
          <w:shd w:val="clear" w:color="auto" w:fill="FFFFFF"/>
        </w:rPr>
        <w:t>- Tham mưu UBND tỉnh công bố 02 TTHC ban hành mớ</w:t>
      </w:r>
      <w:r w:rsidR="00650A51" w:rsidRPr="00013EF5">
        <w:rPr>
          <w:rFonts w:cs="Times New Roman"/>
          <w:szCs w:val="28"/>
          <w:shd w:val="clear" w:color="auto" w:fill="FFFFFF"/>
        </w:rPr>
        <w:t>i,</w:t>
      </w:r>
      <w:r w:rsidRPr="00013EF5">
        <w:rPr>
          <w:rFonts w:cs="Times New Roman"/>
          <w:szCs w:val="28"/>
          <w:shd w:val="clear" w:color="auto" w:fill="FFFFFF"/>
        </w:rPr>
        <w:t xml:space="preserve"> xây dựng quy trình nội bộ đối với 02 TTHC ban hành mới; tham mưu ban hành kế hoạch tuyên truyền CCHC năm 2023; </w:t>
      </w:r>
      <w:r w:rsidR="00650A51" w:rsidRPr="00013EF5">
        <w:rPr>
          <w:rFonts w:cs="Times New Roman"/>
          <w:szCs w:val="28"/>
          <w:shd w:val="clear" w:color="auto" w:fill="FFFFFF"/>
        </w:rPr>
        <w:t xml:space="preserve">Kế hoạch thực hiện </w:t>
      </w:r>
      <w:r w:rsidRPr="00013EF5">
        <w:rPr>
          <w:rFonts w:cs="Times New Roman"/>
          <w:szCs w:val="28"/>
          <w:shd w:val="clear" w:color="auto" w:fill="FFFFFF"/>
        </w:rPr>
        <w:t>công tác dân vận chính quyền; hoàn thành chấm điểm cải cách hành chính năm 2023</w:t>
      </w:r>
      <w:r w:rsidR="00650A51" w:rsidRPr="00013EF5">
        <w:rPr>
          <w:rFonts w:cs="Times New Roman"/>
          <w:szCs w:val="28"/>
          <w:shd w:val="clear" w:color="auto" w:fill="FFFFFF"/>
        </w:rPr>
        <w:t>.</w:t>
      </w:r>
      <w:r w:rsidR="00CE0368" w:rsidRPr="00013EF5">
        <w:rPr>
          <w:rFonts w:cs="Times New Roman"/>
          <w:szCs w:val="28"/>
          <w:shd w:val="clear" w:color="auto" w:fill="FFFFFF"/>
        </w:rPr>
        <w:t xml:space="preserve"> </w:t>
      </w:r>
    </w:p>
    <w:p w:rsidR="00F34C56" w:rsidRPr="00013EF5" w:rsidRDefault="00EC51CB" w:rsidP="00BC6C11">
      <w:pPr>
        <w:spacing w:beforeLines="160" w:before="384" w:afterLines="160" w:after="384" w:line="360" w:lineRule="exact"/>
        <w:ind w:firstLine="680"/>
        <w:rPr>
          <w:rFonts w:cs="Times New Roman"/>
          <w:szCs w:val="28"/>
        </w:rPr>
      </w:pPr>
      <w:r w:rsidRPr="00013EF5">
        <w:rPr>
          <w:rFonts w:cs="Times New Roman"/>
          <w:szCs w:val="28"/>
        </w:rPr>
        <w:t xml:space="preserve">- </w:t>
      </w:r>
      <w:r w:rsidR="00E87C4B" w:rsidRPr="00013EF5">
        <w:rPr>
          <w:rFonts w:cs="Times New Roman"/>
          <w:szCs w:val="28"/>
        </w:rPr>
        <w:t>Tham mưu</w:t>
      </w:r>
      <w:r w:rsidR="00F34C56" w:rsidRPr="00013EF5">
        <w:rPr>
          <w:rFonts w:cs="Times New Roman"/>
          <w:szCs w:val="28"/>
        </w:rPr>
        <w:t xml:space="preserve"> </w:t>
      </w:r>
      <w:r w:rsidR="00F34C56" w:rsidRPr="00F34C56">
        <w:rPr>
          <w:rFonts w:eastAsia="Calibri" w:cs="Times New Roman"/>
          <w:szCs w:val="28"/>
          <w:shd w:val="clear" w:color="auto" w:fill="FFFFFF"/>
        </w:rPr>
        <w:t xml:space="preserve">đôn đốc triển khai thực hiện nhiệm vụ trọng tâm sau kỳ nghỉ Tết Nguyên đán </w:t>
      </w:r>
      <w:r w:rsidR="00F34C56" w:rsidRPr="00013EF5">
        <w:rPr>
          <w:rFonts w:eastAsia="Calibri" w:cs="Times New Roman"/>
          <w:szCs w:val="28"/>
          <w:shd w:val="clear" w:color="auto" w:fill="FFFFFF"/>
        </w:rPr>
        <w:t>Giáp Thìn năm 2024</w:t>
      </w:r>
      <w:r w:rsidR="00CD1135" w:rsidRPr="00013EF5">
        <w:rPr>
          <w:rFonts w:eastAsia="Calibri" w:cs="Times New Roman"/>
          <w:szCs w:val="28"/>
          <w:shd w:val="clear" w:color="auto" w:fill="FFFFFF"/>
        </w:rPr>
        <w:t xml:space="preserve"> theo </w:t>
      </w:r>
      <w:r w:rsidR="00CD1135" w:rsidRPr="00013EF5">
        <w:rPr>
          <w:rFonts w:eastAsia="Times New Roman"/>
          <w:szCs w:val="28"/>
        </w:rPr>
        <w:t xml:space="preserve">Chỉ thị số 02/CT-UBND ngày 21/02/2024 của UBND tỉnh </w:t>
      </w:r>
      <w:r w:rsidR="00CD1135" w:rsidRPr="00013EF5">
        <w:rPr>
          <w:szCs w:val="28"/>
          <w:shd w:val="clear" w:color="auto" w:fill="FFFFFF"/>
        </w:rPr>
        <w:t>về việc đôn đốc thực hiện hiệu quả nhiệm vụ trọng tâm sau kỳ nghỉ Tết Nguyên đán Giáp Thìn năm 2024; Công văn số 683/BVHTTDL-VP ngày 23/02/2024 của Bộ Văn hóa, Thể thao và du lịch về việc giao nhiệm vụ thực hiện chỉ thị 06/CT-TTg ngày 15/02/2024.</w:t>
      </w:r>
    </w:p>
    <w:p w:rsidR="00E87C4B" w:rsidRPr="00013EF5" w:rsidRDefault="00E87C4B" w:rsidP="00BC6C11">
      <w:pPr>
        <w:spacing w:beforeLines="160" w:before="384" w:afterLines="160" w:after="384" w:line="360" w:lineRule="exact"/>
        <w:ind w:firstLine="680"/>
        <w:rPr>
          <w:rFonts w:cs="Times New Roman"/>
          <w:szCs w:val="28"/>
        </w:rPr>
      </w:pPr>
      <w:r w:rsidRPr="00013EF5">
        <w:rPr>
          <w:rFonts w:cs="Times New Roman"/>
          <w:szCs w:val="28"/>
        </w:rPr>
        <w:t>- Tham mưu tiếp nhận, phát hành các văn bản đi, đến của Sở</w:t>
      </w:r>
      <w:r w:rsidR="00F56300" w:rsidRPr="00013EF5">
        <w:rPr>
          <w:rFonts w:cs="Times New Roman"/>
          <w:szCs w:val="28"/>
        </w:rPr>
        <w:t xml:space="preserve">; </w:t>
      </w:r>
      <w:r w:rsidRPr="00013EF5">
        <w:rPr>
          <w:rFonts w:cs="Times New Roman"/>
          <w:szCs w:val="28"/>
        </w:rPr>
        <w:t>Xây dựng kế hoạch thực thực hiện công tác văn thư lưu trữ năm 2024...</w:t>
      </w:r>
    </w:p>
    <w:p w:rsidR="00EC51CB" w:rsidRPr="00013EF5" w:rsidRDefault="00E87C4B" w:rsidP="00BC6C11">
      <w:pPr>
        <w:spacing w:beforeLines="160" w:before="384" w:afterLines="160" w:after="384" w:line="360" w:lineRule="exact"/>
        <w:ind w:firstLine="680"/>
        <w:rPr>
          <w:rFonts w:cs="Times New Roman"/>
          <w:szCs w:val="28"/>
        </w:rPr>
      </w:pPr>
      <w:r w:rsidRPr="00013EF5">
        <w:rPr>
          <w:rFonts w:cs="Times New Roman"/>
          <w:szCs w:val="28"/>
        </w:rPr>
        <w:t xml:space="preserve">- </w:t>
      </w:r>
      <w:r w:rsidR="00EC51CB" w:rsidRPr="00013EF5">
        <w:rPr>
          <w:rFonts w:cs="Times New Roman"/>
          <w:szCs w:val="28"/>
        </w:rPr>
        <w:t>Báo cáo tình hình quản lý, sử dụng tài sản công; báo cáo kiểm tra chuyên đề công tác quản lý sử dụng tài sản công; báo cáo tiền lương bình quân của cán bộ công chức viên chứ</w:t>
      </w:r>
      <w:r w:rsidR="007E0C34" w:rsidRPr="00013EF5">
        <w:rPr>
          <w:rFonts w:cs="Times New Roman"/>
          <w:szCs w:val="28"/>
        </w:rPr>
        <w:t>c; t</w:t>
      </w:r>
      <w:r w:rsidR="00EC51CB" w:rsidRPr="00013EF5">
        <w:rPr>
          <w:rFonts w:cs="Times New Roman"/>
          <w:szCs w:val="28"/>
        </w:rPr>
        <w:t xml:space="preserve">hanh toán </w:t>
      </w:r>
      <w:r w:rsidR="007E0C34" w:rsidRPr="00013EF5">
        <w:rPr>
          <w:rFonts w:cs="Times New Roman"/>
          <w:szCs w:val="28"/>
        </w:rPr>
        <w:t xml:space="preserve">các nguồn </w:t>
      </w:r>
      <w:r w:rsidR="00EC51CB" w:rsidRPr="00013EF5">
        <w:rPr>
          <w:rFonts w:cs="Times New Roman"/>
          <w:szCs w:val="28"/>
        </w:rPr>
        <w:t xml:space="preserve">kinh phí năm 2023. </w:t>
      </w:r>
    </w:p>
    <w:p w:rsidR="00277C2F" w:rsidRPr="00013EF5" w:rsidRDefault="00BE3064" w:rsidP="00BC6C11">
      <w:pPr>
        <w:widowControl w:val="0"/>
        <w:spacing w:beforeLines="160" w:before="384" w:afterLines="160" w:after="384" w:line="360" w:lineRule="exact"/>
        <w:ind w:firstLine="680"/>
        <w:rPr>
          <w:b/>
          <w:szCs w:val="28"/>
        </w:rPr>
      </w:pPr>
      <w:r w:rsidRPr="00013EF5">
        <w:rPr>
          <w:b/>
          <w:szCs w:val="28"/>
        </w:rPr>
        <w:t>II</w:t>
      </w:r>
      <w:r w:rsidR="00AE0736" w:rsidRPr="00013EF5">
        <w:rPr>
          <w:b/>
          <w:szCs w:val="28"/>
        </w:rPr>
        <w:t>. NHIỆM VỤ TRỌ</w:t>
      </w:r>
      <w:r w:rsidRPr="00013EF5">
        <w:rPr>
          <w:b/>
          <w:szCs w:val="28"/>
        </w:rPr>
        <w:t>NG TÂM THÁNG 3</w:t>
      </w:r>
    </w:p>
    <w:p w:rsidR="00277C2F" w:rsidRPr="00013EF5" w:rsidRDefault="00277C2F" w:rsidP="00BC6C11">
      <w:pPr>
        <w:widowControl w:val="0"/>
        <w:spacing w:beforeLines="160" w:before="384" w:afterLines="160" w:after="384" w:line="360" w:lineRule="exact"/>
        <w:ind w:firstLine="680"/>
        <w:rPr>
          <w:b/>
          <w:szCs w:val="28"/>
        </w:rPr>
      </w:pPr>
      <w:r w:rsidRPr="00013EF5">
        <w:rPr>
          <w:b/>
          <w:szCs w:val="28"/>
        </w:rPr>
        <w:t xml:space="preserve">1. </w:t>
      </w:r>
      <w:r w:rsidR="009D4BD5" w:rsidRPr="00013EF5">
        <w:rPr>
          <w:b/>
          <w:szCs w:val="28"/>
        </w:rPr>
        <w:t xml:space="preserve">Lĩnh vực </w:t>
      </w:r>
      <w:r w:rsidR="00FF7FCB">
        <w:rPr>
          <w:b/>
          <w:szCs w:val="28"/>
        </w:rPr>
        <w:t>V</w:t>
      </w:r>
      <w:r w:rsidR="009D4BD5" w:rsidRPr="00013EF5">
        <w:rPr>
          <w:b/>
          <w:szCs w:val="28"/>
        </w:rPr>
        <w:t>ăn hóa</w:t>
      </w:r>
      <w:r w:rsidR="00FF7FCB">
        <w:rPr>
          <w:b/>
          <w:szCs w:val="28"/>
        </w:rPr>
        <w:t xml:space="preserve"> và</w:t>
      </w:r>
      <w:r w:rsidR="009D4BD5" w:rsidRPr="00013EF5">
        <w:rPr>
          <w:b/>
          <w:szCs w:val="28"/>
        </w:rPr>
        <w:t xml:space="preserve"> gia đình</w:t>
      </w:r>
    </w:p>
    <w:p w:rsidR="007E0C34" w:rsidRPr="00013EF5" w:rsidRDefault="00277C2F" w:rsidP="00BC6C11">
      <w:pPr>
        <w:widowControl w:val="0"/>
        <w:spacing w:beforeLines="160" w:before="384" w:afterLines="160" w:after="384" w:line="360" w:lineRule="exact"/>
        <w:ind w:left="680"/>
        <w:rPr>
          <w:b/>
          <w:szCs w:val="28"/>
        </w:rPr>
      </w:pPr>
      <w:r w:rsidRPr="00013EF5">
        <w:rPr>
          <w:b/>
          <w:szCs w:val="28"/>
        </w:rPr>
        <w:t>1.1.</w:t>
      </w:r>
      <w:r w:rsidR="00BE3064" w:rsidRPr="00013EF5">
        <w:rPr>
          <w:b/>
          <w:szCs w:val="28"/>
        </w:rPr>
        <w:t xml:space="preserve"> Phòng</w:t>
      </w:r>
      <w:r w:rsidR="007E0C34" w:rsidRPr="00013EF5">
        <w:rPr>
          <w:b/>
          <w:szCs w:val="28"/>
        </w:rPr>
        <w:t xml:space="preserve"> </w:t>
      </w:r>
      <w:r w:rsidR="009D4BD5" w:rsidRPr="00013EF5">
        <w:rPr>
          <w:b/>
          <w:szCs w:val="28"/>
        </w:rPr>
        <w:t>Quản lý</w:t>
      </w:r>
      <w:r w:rsidR="00BE3064" w:rsidRPr="00013EF5">
        <w:rPr>
          <w:b/>
          <w:szCs w:val="28"/>
        </w:rPr>
        <w:t xml:space="preserve"> Văn hóa và Gia đình</w:t>
      </w:r>
      <w:r w:rsidR="00AE0736" w:rsidRPr="00013EF5">
        <w:rPr>
          <w:b/>
          <w:szCs w:val="28"/>
        </w:rPr>
        <w:t xml:space="preserve"> </w:t>
      </w:r>
    </w:p>
    <w:p w:rsidR="009D4BD5" w:rsidRPr="00013EF5" w:rsidRDefault="007E0C34" w:rsidP="00BC6C11">
      <w:pPr>
        <w:widowControl w:val="0"/>
        <w:spacing w:beforeLines="160" w:before="384" w:afterLines="160" w:after="384" w:line="360" w:lineRule="exact"/>
        <w:ind w:firstLine="680"/>
        <w:rPr>
          <w:b/>
          <w:szCs w:val="28"/>
        </w:rPr>
      </w:pPr>
      <w:r w:rsidRPr="00013EF5">
        <w:rPr>
          <w:szCs w:val="28"/>
          <w:lang w:val="nl-NL"/>
        </w:rPr>
        <w:t>- H</w:t>
      </w:r>
      <w:r w:rsidR="009D4BD5" w:rsidRPr="00013EF5">
        <w:rPr>
          <w:szCs w:val="28"/>
          <w:lang w:val="nl-NL"/>
        </w:rPr>
        <w:t xml:space="preserve">ướng dẫn các đơn vị sự nghiệp thuộc Sở, Phòng Văn hoá và Thông tin các huyện, thành phố thực hiện tốt công tác chuyên môn; </w:t>
      </w:r>
      <w:r w:rsidR="009D4BD5" w:rsidRPr="00013EF5">
        <w:rPr>
          <w:szCs w:val="28"/>
          <w:shd w:val="clear" w:color="auto" w:fill="FFFFFF"/>
          <w:lang w:val="nl-NL"/>
        </w:rPr>
        <w:t xml:space="preserve"> </w:t>
      </w:r>
      <w:r w:rsidR="009D4BD5" w:rsidRPr="00013EF5">
        <w:rPr>
          <w:szCs w:val="28"/>
          <w:shd w:val="clear" w:color="auto" w:fill="FFFFFF"/>
        </w:rPr>
        <w:t>rà soát, đề xuất điều chỉnh, bổ sung dự án số 6 thuộc Chương trình MTQG phát triển kinh tế - xã hội vùng đồng bào dân tộc thiểu số và miền núi.</w:t>
      </w:r>
    </w:p>
    <w:p w:rsidR="009D4BD5" w:rsidRPr="00013EF5" w:rsidRDefault="009D4BD5" w:rsidP="00BC6C11">
      <w:pPr>
        <w:spacing w:beforeLines="160" w:before="384" w:afterLines="160" w:after="384" w:line="360" w:lineRule="exact"/>
        <w:ind w:firstLine="680"/>
        <w:rPr>
          <w:szCs w:val="28"/>
          <w:shd w:val="clear" w:color="auto" w:fill="FFFFFF"/>
        </w:rPr>
      </w:pPr>
      <w:r w:rsidRPr="00013EF5">
        <w:rPr>
          <w:szCs w:val="28"/>
          <w:shd w:val="clear" w:color="auto" w:fill="FFFFFF"/>
        </w:rPr>
        <w:t>- Hoàn thiện các báo cáo phục vụ Đoàn giám sát thực hiện Nghị quyết 59/2021/NQ-HĐND.</w:t>
      </w:r>
    </w:p>
    <w:p w:rsidR="009D4BD5" w:rsidRPr="00013EF5" w:rsidRDefault="009D4BD5" w:rsidP="00BC6C11">
      <w:pPr>
        <w:spacing w:beforeLines="160" w:before="384" w:afterLines="160" w:after="384" w:line="360" w:lineRule="exact"/>
        <w:ind w:firstLine="680"/>
        <w:rPr>
          <w:szCs w:val="28"/>
          <w:lang w:val="nl-NL"/>
        </w:rPr>
      </w:pPr>
      <w:r w:rsidRPr="00013EF5">
        <w:rPr>
          <w:szCs w:val="28"/>
          <w:shd w:val="clear" w:color="auto" w:fill="FFFFFF"/>
        </w:rPr>
        <w:t>- Tham mưu dự thả</w:t>
      </w:r>
      <w:r w:rsidR="00693E9C" w:rsidRPr="00013EF5">
        <w:rPr>
          <w:szCs w:val="28"/>
          <w:shd w:val="clear" w:color="auto" w:fill="FFFFFF"/>
        </w:rPr>
        <w:t xml:space="preserve">o: </w:t>
      </w:r>
      <w:r w:rsidRPr="00013EF5">
        <w:rPr>
          <w:rFonts w:cs="Times New Roman"/>
          <w:szCs w:val="28"/>
          <w:shd w:val="clear" w:color="auto" w:fill="FFFFFF"/>
        </w:rPr>
        <w:t>Nghị quyết đặt tên đường, phố trên địa bàn</w:t>
      </w:r>
      <w:r w:rsidRPr="00013EF5">
        <w:rPr>
          <w:rFonts w:ascii="Arial" w:hAnsi="Arial" w:cs="Arial"/>
          <w:sz w:val="19"/>
          <w:szCs w:val="19"/>
          <w:shd w:val="clear" w:color="auto" w:fill="FFFFFF"/>
        </w:rPr>
        <w:t xml:space="preserve"> </w:t>
      </w:r>
      <w:r w:rsidRPr="00013EF5">
        <w:rPr>
          <w:szCs w:val="28"/>
          <w:lang w:val="nl-NL"/>
        </w:rPr>
        <w:t>thành phố Lai Châu; Quyết định sửa đổi, bổ sung một số điều của Quy chế quản lý, bảo vệ và phát huy giá trị di tích trên địa bàn tỉnh ban hành kèm theo Quyết định số 36/2020/QĐ-UBND ngày 17/9/2020 của UBND tỉnh; Quyết định thay thế Quyết định số 41/2012/QĐ-UBND ngày 13/12/2012 của UBND tỉnh về phân cấp, ủy quyền quản lý cấp giấy phép kinh doanh karaoke.</w:t>
      </w:r>
    </w:p>
    <w:p w:rsidR="007E0C34" w:rsidRPr="00013EF5" w:rsidRDefault="007E0C34" w:rsidP="00BC6C11">
      <w:pPr>
        <w:spacing w:beforeLines="160" w:before="384" w:afterLines="160" w:after="384" w:line="360" w:lineRule="exact"/>
        <w:ind w:firstLine="680"/>
        <w:rPr>
          <w:b/>
          <w:szCs w:val="28"/>
          <w:lang w:val="nl-NL"/>
        </w:rPr>
      </w:pPr>
      <w:r w:rsidRPr="00013EF5">
        <w:rPr>
          <w:b/>
          <w:szCs w:val="28"/>
          <w:lang w:val="nl-NL"/>
        </w:rPr>
        <w:t xml:space="preserve">1.2. </w:t>
      </w:r>
      <w:r w:rsidR="00BE3064" w:rsidRPr="00013EF5">
        <w:rPr>
          <w:b/>
          <w:szCs w:val="28"/>
          <w:lang w:val="nl-NL"/>
        </w:rPr>
        <w:t>Trung tâm Văn hóa</w:t>
      </w:r>
      <w:r w:rsidRPr="00013EF5">
        <w:rPr>
          <w:b/>
          <w:szCs w:val="28"/>
          <w:lang w:val="nl-NL"/>
        </w:rPr>
        <w:t xml:space="preserve"> Nghệ thuật</w:t>
      </w:r>
      <w:r w:rsidR="00BE3064" w:rsidRPr="00013EF5">
        <w:rPr>
          <w:b/>
          <w:szCs w:val="28"/>
          <w:lang w:val="nl-NL"/>
        </w:rPr>
        <w:t xml:space="preserve"> tỉnh</w:t>
      </w:r>
    </w:p>
    <w:p w:rsidR="007E0C34" w:rsidRPr="00013EF5" w:rsidRDefault="007E0C34" w:rsidP="00BC6C11">
      <w:pPr>
        <w:spacing w:beforeLines="160" w:before="384" w:afterLines="160" w:after="384" w:line="360" w:lineRule="exact"/>
        <w:ind w:firstLine="680"/>
        <w:rPr>
          <w:rFonts w:cs="Times New Roman"/>
          <w:szCs w:val="28"/>
          <w:shd w:val="clear" w:color="auto" w:fill="FFFFFF"/>
        </w:rPr>
      </w:pPr>
      <w:r w:rsidRPr="00013EF5">
        <w:rPr>
          <w:rFonts w:cs="Times New Roman"/>
          <w:szCs w:val="28"/>
          <w:shd w:val="clear" w:color="auto" w:fill="FFFFFF"/>
        </w:rPr>
        <w:t xml:space="preserve">- Biểu diễn phục vụ chính trị tại huyện Nậm Nhùn. </w:t>
      </w:r>
    </w:p>
    <w:p w:rsidR="007E0C34" w:rsidRPr="00013EF5" w:rsidRDefault="007E0C34" w:rsidP="00BC6C11">
      <w:pPr>
        <w:spacing w:beforeLines="160" w:before="384" w:afterLines="160" w:after="384" w:line="360" w:lineRule="exact"/>
        <w:ind w:firstLine="680"/>
        <w:rPr>
          <w:rFonts w:cs="Times New Roman"/>
          <w:szCs w:val="28"/>
          <w:shd w:val="clear" w:color="auto" w:fill="FFFFFF"/>
        </w:rPr>
      </w:pPr>
      <w:r w:rsidRPr="00013EF5">
        <w:rPr>
          <w:rFonts w:cs="Times New Roman"/>
          <w:szCs w:val="28"/>
          <w:shd w:val="clear" w:color="auto" w:fill="FFFFFF"/>
        </w:rPr>
        <w:t>- Thực hiện đưa tuyên truyền về cơ sở</w:t>
      </w:r>
      <w:r w:rsidR="00E87C4B" w:rsidRPr="00013EF5">
        <w:rPr>
          <w:rFonts w:cs="Times New Roman"/>
          <w:szCs w:val="28"/>
          <w:shd w:val="clear" w:color="auto" w:fill="FFFFFF"/>
        </w:rPr>
        <w:t>.</w:t>
      </w:r>
    </w:p>
    <w:p w:rsidR="007E0C34" w:rsidRPr="00013EF5" w:rsidRDefault="007E0C34" w:rsidP="00BC6C11">
      <w:pPr>
        <w:spacing w:beforeLines="160" w:before="384" w:afterLines="160" w:after="384" w:line="360" w:lineRule="exact"/>
        <w:ind w:firstLine="680"/>
        <w:rPr>
          <w:rFonts w:cs="Times New Roman"/>
          <w:szCs w:val="28"/>
          <w:lang w:val="nl-NL"/>
        </w:rPr>
      </w:pPr>
      <w:r w:rsidRPr="00013EF5">
        <w:rPr>
          <w:rFonts w:cs="Times New Roman"/>
          <w:szCs w:val="28"/>
          <w:shd w:val="clear" w:color="auto" w:fill="FFFFFF"/>
        </w:rPr>
        <w:t>- Tham gia Hội thi Tuyên truyền lưu động kỷ niệm 70 năm Ngày chiến thắng Điện Biên Phủ (07/5/1954 – 07/5/2024).</w:t>
      </w:r>
    </w:p>
    <w:p w:rsidR="009D4BD5" w:rsidRPr="00013EF5" w:rsidRDefault="009D4BD5" w:rsidP="00BC6C11">
      <w:pPr>
        <w:widowControl w:val="0"/>
        <w:spacing w:beforeLines="160" w:before="384" w:afterLines="160" w:after="384" w:line="360" w:lineRule="exact"/>
        <w:ind w:firstLine="680"/>
        <w:rPr>
          <w:b/>
          <w:szCs w:val="28"/>
          <w:lang w:val="nl-NL"/>
        </w:rPr>
      </w:pPr>
      <w:r w:rsidRPr="00013EF5">
        <w:rPr>
          <w:b/>
          <w:szCs w:val="28"/>
          <w:lang w:val="nl-NL"/>
        </w:rPr>
        <w:t>1.</w:t>
      </w:r>
      <w:r w:rsidR="006A41C9" w:rsidRPr="00013EF5">
        <w:rPr>
          <w:b/>
          <w:szCs w:val="28"/>
          <w:lang w:val="nl-NL"/>
        </w:rPr>
        <w:t>3</w:t>
      </w:r>
      <w:r w:rsidRPr="00013EF5">
        <w:rPr>
          <w:b/>
          <w:szCs w:val="28"/>
          <w:lang w:val="nl-NL"/>
        </w:rPr>
        <w:t>. Thư việ</w:t>
      </w:r>
      <w:r w:rsidR="007E0C34" w:rsidRPr="00013EF5">
        <w:rPr>
          <w:b/>
          <w:szCs w:val="28"/>
          <w:lang w:val="nl-NL"/>
        </w:rPr>
        <w:t>n</w:t>
      </w:r>
      <w:r w:rsidR="00BE3064" w:rsidRPr="00013EF5">
        <w:rPr>
          <w:b/>
          <w:szCs w:val="28"/>
          <w:lang w:val="nl-NL"/>
        </w:rPr>
        <w:t xml:space="preserve"> tỉnh</w:t>
      </w:r>
    </w:p>
    <w:p w:rsidR="009D4BD5" w:rsidRPr="00013EF5" w:rsidRDefault="009D4BD5" w:rsidP="00BC6C11">
      <w:pPr>
        <w:tabs>
          <w:tab w:val="left" w:pos="709"/>
        </w:tabs>
        <w:spacing w:beforeLines="160" w:before="384" w:afterLines="160" w:after="384" w:line="360" w:lineRule="exact"/>
        <w:rPr>
          <w:szCs w:val="28"/>
        </w:rPr>
      </w:pPr>
      <w:r w:rsidRPr="00013EF5">
        <w:rPr>
          <w:szCs w:val="28"/>
        </w:rPr>
        <w:t xml:space="preserve">            </w:t>
      </w:r>
      <w:r w:rsidR="006A41C9" w:rsidRPr="00013EF5">
        <w:rPr>
          <w:szCs w:val="28"/>
        </w:rPr>
        <w:t>-</w:t>
      </w:r>
      <w:r w:rsidRPr="00013EF5">
        <w:rPr>
          <w:szCs w:val="28"/>
        </w:rPr>
        <w:t xml:space="preserve"> Tiếp tục thực hiện các nhiệm vụ chuyên môn:</w:t>
      </w:r>
      <w:r w:rsidR="00693E9C" w:rsidRPr="00013EF5">
        <w:rPr>
          <w:b/>
          <w:szCs w:val="28"/>
        </w:rPr>
        <w:t xml:space="preserve"> </w:t>
      </w:r>
      <w:r w:rsidRPr="00013EF5">
        <w:rPr>
          <w:szCs w:val="28"/>
        </w:rPr>
        <w:t>Phục giả đọc giả</w:t>
      </w:r>
      <w:r w:rsidRPr="00013EF5">
        <w:rPr>
          <w:b/>
          <w:szCs w:val="28"/>
        </w:rPr>
        <w:t xml:space="preserve">; </w:t>
      </w:r>
      <w:r w:rsidRPr="00013EF5">
        <w:rPr>
          <w:szCs w:val="28"/>
        </w:rPr>
        <w:t>xử lý nghiệp vụ</w:t>
      </w:r>
      <w:r w:rsidR="00693E9C" w:rsidRPr="00013EF5">
        <w:rPr>
          <w:szCs w:val="28"/>
        </w:rPr>
        <w:t xml:space="preserve"> sách, báo; t</w:t>
      </w:r>
      <w:r w:rsidRPr="00013EF5">
        <w:rPr>
          <w:szCs w:val="28"/>
        </w:rPr>
        <w:t>riển lãm, giới thiệu sách; luân chuyển sách về cơ sở</w:t>
      </w:r>
      <w:r w:rsidR="006A41C9" w:rsidRPr="00013EF5">
        <w:rPr>
          <w:szCs w:val="28"/>
        </w:rPr>
        <w:t xml:space="preserve">; nghiên </w:t>
      </w:r>
      <w:r w:rsidR="006A41C9" w:rsidRPr="00013EF5">
        <w:rPr>
          <w:szCs w:val="28"/>
        </w:rPr>
        <w:lastRenderedPageBreak/>
        <w:t>cứu, khảo sát nhu cầu của bạn đọc nhằm đáp ứng vốn tài tài liệu cần thiết để phục vụ cho đọc giả...</w:t>
      </w:r>
    </w:p>
    <w:p w:rsidR="009D4BD5" w:rsidRPr="00013EF5" w:rsidRDefault="009D4BD5" w:rsidP="00BC6C11">
      <w:pPr>
        <w:spacing w:beforeLines="160" w:before="384" w:afterLines="160" w:after="384" w:line="360" w:lineRule="exact"/>
        <w:ind w:firstLine="720"/>
        <w:rPr>
          <w:szCs w:val="28"/>
        </w:rPr>
      </w:pPr>
      <w:r w:rsidRPr="00013EF5">
        <w:rPr>
          <w:szCs w:val="28"/>
        </w:rPr>
        <w:t>- Xây dựng kịch bản và tổ chức tập luyệ</w:t>
      </w:r>
      <w:r w:rsidR="006A41C9" w:rsidRPr="00013EF5">
        <w:rPr>
          <w:szCs w:val="28"/>
        </w:rPr>
        <w:t>n chuẩ</w:t>
      </w:r>
      <w:r w:rsidRPr="00013EF5">
        <w:rPr>
          <w:szCs w:val="28"/>
        </w:rPr>
        <w:t xml:space="preserve">n bị tham gia Liên hoan Cán bộ thư viện tuyên truyền phát triển văn hóa đọc và giới thiệu sách </w:t>
      </w:r>
      <w:r w:rsidR="007E0C34" w:rsidRPr="00013EF5">
        <w:rPr>
          <w:szCs w:val="28"/>
        </w:rPr>
        <w:t>c</w:t>
      </w:r>
      <w:r w:rsidRPr="00013EF5">
        <w:rPr>
          <w:szCs w:val="28"/>
        </w:rPr>
        <w:t xml:space="preserve">hào mừng </w:t>
      </w:r>
      <w:r w:rsidR="007E0C34" w:rsidRPr="00013EF5">
        <w:rPr>
          <w:szCs w:val="28"/>
        </w:rPr>
        <w:t>k</w:t>
      </w:r>
      <w:r w:rsidRPr="00013EF5">
        <w:rPr>
          <w:szCs w:val="28"/>
        </w:rPr>
        <w:t xml:space="preserve">ỷ niệm 70 năm Chiến thắng Điện Biên Phủ </w:t>
      </w:r>
      <w:r w:rsidR="007E0C34" w:rsidRPr="00013EF5">
        <w:rPr>
          <w:szCs w:val="28"/>
        </w:rPr>
        <w:t>t</w:t>
      </w:r>
      <w:r w:rsidRPr="00013EF5">
        <w:rPr>
          <w:szCs w:val="28"/>
        </w:rPr>
        <w:t>ại tỉnh Điện Biện.</w:t>
      </w:r>
    </w:p>
    <w:p w:rsidR="009D4BD5" w:rsidRPr="00013EF5" w:rsidRDefault="006A41C9" w:rsidP="00BC6C11">
      <w:pPr>
        <w:widowControl w:val="0"/>
        <w:spacing w:beforeLines="160" w:before="384" w:afterLines="160" w:after="384" w:line="360" w:lineRule="exact"/>
        <w:ind w:firstLine="680"/>
        <w:rPr>
          <w:b/>
          <w:szCs w:val="28"/>
          <w:lang w:val="nl-NL"/>
        </w:rPr>
      </w:pPr>
      <w:r w:rsidRPr="00013EF5">
        <w:rPr>
          <w:b/>
          <w:szCs w:val="28"/>
          <w:lang w:val="nl-NL"/>
        </w:rPr>
        <w:t>1.4. Bảo tàng</w:t>
      </w:r>
      <w:r w:rsidR="00BE3064" w:rsidRPr="00013EF5">
        <w:rPr>
          <w:b/>
          <w:szCs w:val="28"/>
          <w:lang w:val="nl-NL"/>
        </w:rPr>
        <w:t xml:space="preserve"> tỉnh</w:t>
      </w:r>
    </w:p>
    <w:p w:rsidR="006A41C9" w:rsidRPr="00013EF5" w:rsidRDefault="006A41C9" w:rsidP="00BC6C11">
      <w:pPr>
        <w:spacing w:beforeLines="160" w:before="384" w:afterLines="160" w:after="384" w:line="360" w:lineRule="exact"/>
        <w:ind w:firstLine="720"/>
        <w:rPr>
          <w:szCs w:val="28"/>
        </w:rPr>
      </w:pPr>
      <w:r w:rsidRPr="00013EF5">
        <w:rPr>
          <w:szCs w:val="28"/>
        </w:rPr>
        <w:t xml:space="preserve">- Tổ chức Hội đồng thẩm định danh mục hiện vật dân tộc Dao, Thái dự kiến sưu tầm năm 2024. </w:t>
      </w:r>
    </w:p>
    <w:p w:rsidR="006A41C9" w:rsidRPr="00013EF5" w:rsidRDefault="006A41C9" w:rsidP="00BC6C11">
      <w:pPr>
        <w:spacing w:beforeLines="160" w:before="384" w:afterLines="160" w:after="384" w:line="360" w:lineRule="exact"/>
        <w:ind w:firstLine="720"/>
        <w:rPr>
          <w:szCs w:val="28"/>
        </w:rPr>
      </w:pPr>
      <w:r w:rsidRPr="00013EF5">
        <w:rPr>
          <w:szCs w:val="28"/>
        </w:rPr>
        <w:t>- Xây dựng kế hoạch tổ chức chuyên đề di sản văn hóa phi vật thể dân tộc Dao gắn với “</w:t>
      </w:r>
      <w:r w:rsidRPr="00013EF5">
        <w:rPr>
          <w:i/>
          <w:szCs w:val="28"/>
        </w:rPr>
        <w:t>Lễ Tủ Cải và nghề thủ công truyền thống</w:t>
      </w:r>
      <w:r w:rsidRPr="00013EF5">
        <w:rPr>
          <w:szCs w:val="28"/>
        </w:rPr>
        <w:t>” năm 2024 tại xã Hồ Thầu, huyện Tam Đường.</w:t>
      </w:r>
    </w:p>
    <w:p w:rsidR="006A41C9" w:rsidRPr="00013EF5" w:rsidRDefault="006A41C9" w:rsidP="00BC6C11">
      <w:pPr>
        <w:spacing w:beforeLines="160" w:before="384" w:afterLines="160" w:after="384" w:line="360" w:lineRule="exact"/>
        <w:ind w:firstLine="720"/>
        <w:rPr>
          <w:rFonts w:eastAsia="Calibri" w:cs="Times New Roman"/>
          <w:szCs w:val="28"/>
        </w:rPr>
      </w:pPr>
      <w:r w:rsidRPr="00013EF5">
        <w:rPr>
          <w:szCs w:val="28"/>
        </w:rPr>
        <w:t xml:space="preserve"> - Hoàn thiện sản ph</w:t>
      </w:r>
      <w:r w:rsidRPr="00013EF5">
        <w:rPr>
          <w:szCs w:val="28"/>
          <w:lang w:val="vi-VN"/>
        </w:rPr>
        <w:t>ẩm</w:t>
      </w:r>
      <w:r w:rsidRPr="00013EF5">
        <w:rPr>
          <w:szCs w:val="28"/>
        </w:rPr>
        <w:t xml:space="preserve"> ghi âm, ghi hình, bản đồ phân bố di sản, ảnh khảo tả và dự thảo lý lịch di sản</w:t>
      </w:r>
      <w:r w:rsidRPr="00013EF5">
        <w:t xml:space="preserve"> </w:t>
      </w:r>
      <w:r w:rsidRPr="00013EF5">
        <w:rPr>
          <w:rFonts w:eastAsia="Calibri" w:cs="Times New Roman"/>
          <w:szCs w:val="28"/>
        </w:rPr>
        <w:t>văn hóa phi vật thể lễ hội Nàng Han, xã Mường So, huyện Phong Thổ, tỉnh Lai Châu.</w:t>
      </w:r>
    </w:p>
    <w:p w:rsidR="006A41C9" w:rsidRPr="00013EF5" w:rsidRDefault="006A41C9" w:rsidP="00BC6C11">
      <w:pPr>
        <w:spacing w:beforeLines="160" w:before="384" w:afterLines="160" w:after="384" w:line="360" w:lineRule="exact"/>
        <w:ind w:firstLine="720"/>
        <w:rPr>
          <w:rFonts w:eastAsia="Calibri" w:cs="Times New Roman"/>
          <w:szCs w:val="28"/>
        </w:rPr>
      </w:pPr>
      <w:r w:rsidRPr="00013EF5">
        <w:rPr>
          <w:rFonts w:eastAsia="Calibri" w:cs="Times New Roman"/>
          <w:szCs w:val="28"/>
        </w:rPr>
        <w:t xml:space="preserve">- </w:t>
      </w:r>
      <w:r w:rsidR="007C3FD8" w:rsidRPr="00013EF5">
        <w:rPr>
          <w:rFonts w:eastAsia="Calibri" w:cs="Times New Roman"/>
          <w:szCs w:val="28"/>
        </w:rPr>
        <w:t>Tổ chức</w:t>
      </w:r>
      <w:r w:rsidRPr="00013EF5">
        <w:rPr>
          <w:rFonts w:eastAsia="Calibri" w:cs="Times New Roman"/>
          <w:szCs w:val="28"/>
        </w:rPr>
        <w:t xml:space="preserve"> </w:t>
      </w:r>
      <w:r w:rsidRPr="00013EF5">
        <w:rPr>
          <w:rFonts w:eastAsia="Times New Roman"/>
          <w:szCs w:val="28"/>
        </w:rPr>
        <w:t xml:space="preserve">trưng bày lưu động tại  02 huyện Sìn Hồ, Nậm Nhùn; </w:t>
      </w:r>
      <w:r w:rsidRPr="00013EF5">
        <w:rPr>
          <w:szCs w:val="28"/>
          <w:lang w:val="en-GB"/>
        </w:rPr>
        <w:t xml:space="preserve">tiếp tục </w:t>
      </w:r>
      <w:r w:rsidRPr="00013EF5">
        <w:rPr>
          <w:rFonts w:eastAsia="Calibri" w:cs="Times New Roman"/>
          <w:szCs w:val="28"/>
        </w:rPr>
        <w:t>kiểm kê di tích, di sản đã được xếp hạng trên địa bàn toàn tỉnh và những điểm có đủ điều kiện xếp hạng di tích trong thời gian tiếp theo.</w:t>
      </w:r>
    </w:p>
    <w:p w:rsidR="006A41C9" w:rsidRPr="00013EF5" w:rsidRDefault="006A41C9" w:rsidP="00BC6C11">
      <w:pPr>
        <w:spacing w:beforeLines="160" w:before="384" w:afterLines="160" w:after="384" w:line="360" w:lineRule="exact"/>
        <w:ind w:firstLine="720"/>
        <w:rPr>
          <w:rFonts w:eastAsia="Times New Roman" w:cs="Times New Roman"/>
          <w:szCs w:val="28"/>
        </w:rPr>
      </w:pPr>
      <w:r w:rsidRPr="00013EF5">
        <w:rPr>
          <w:rFonts w:eastAsia="Calibri" w:cs="Times New Roman"/>
          <w:szCs w:val="28"/>
        </w:rPr>
        <w:t xml:space="preserve"> </w:t>
      </w:r>
      <w:r w:rsidRPr="00013EF5">
        <w:rPr>
          <w:szCs w:val="28"/>
        </w:rPr>
        <w:t xml:space="preserve">- </w:t>
      </w:r>
      <w:r w:rsidRPr="00013EF5">
        <w:rPr>
          <w:rFonts w:eastAsia="Calibri" w:cs="Times New Roman"/>
          <w:szCs w:val="28"/>
        </w:rPr>
        <w:t>Tiếp tục thực hiện các hoạt động chuyên môn: đón tiếp khách thăm quan, xử lý, bảo quản hiện vật...</w:t>
      </w:r>
    </w:p>
    <w:p w:rsidR="006A41C9" w:rsidRPr="00013EF5" w:rsidRDefault="006A41C9" w:rsidP="00BC6C11">
      <w:pPr>
        <w:spacing w:beforeLines="160" w:before="384" w:afterLines="160" w:after="384" w:line="360" w:lineRule="exact"/>
        <w:ind w:firstLine="720"/>
        <w:rPr>
          <w:b/>
          <w:szCs w:val="28"/>
        </w:rPr>
      </w:pPr>
      <w:r w:rsidRPr="00013EF5">
        <w:rPr>
          <w:b/>
          <w:szCs w:val="28"/>
        </w:rPr>
        <w:t xml:space="preserve">2. </w:t>
      </w:r>
      <w:r w:rsidR="00277C2F" w:rsidRPr="00013EF5">
        <w:rPr>
          <w:b/>
          <w:szCs w:val="28"/>
        </w:rPr>
        <w:t>Lĩnh vực</w:t>
      </w:r>
      <w:r w:rsidR="00BE3064" w:rsidRPr="00013EF5">
        <w:rPr>
          <w:b/>
          <w:szCs w:val="28"/>
        </w:rPr>
        <w:t xml:space="preserve"> T</w:t>
      </w:r>
      <w:r w:rsidRPr="00013EF5">
        <w:rPr>
          <w:b/>
          <w:szCs w:val="28"/>
        </w:rPr>
        <w:t>hể dục thể thao</w:t>
      </w:r>
    </w:p>
    <w:p w:rsidR="006A41C9" w:rsidRPr="00013EF5" w:rsidRDefault="006A41C9" w:rsidP="00BC6C11">
      <w:pPr>
        <w:spacing w:beforeLines="160" w:before="384" w:afterLines="160" w:after="384" w:line="360" w:lineRule="exact"/>
        <w:ind w:firstLine="720"/>
      </w:pPr>
      <w:r w:rsidRPr="00013EF5">
        <w:t>- Tham gia các giải khi có văn bản đồng ý của UBND tỉnh: Giải Vô địch quốc gia Marathon và cự ly dài, giải Báo Tiền Phong lần thứ 6</w:t>
      </w:r>
      <w:r w:rsidRPr="00013EF5">
        <w:rPr>
          <w:lang w:val="vi-VN"/>
        </w:rPr>
        <w:t>5 Phú Yên</w:t>
      </w:r>
      <w:r w:rsidRPr="00013EF5">
        <w:t>; Giải vô địch Đẩy gậy toàn quốc lần thứ XVII</w:t>
      </w:r>
      <w:r w:rsidRPr="00013EF5">
        <w:rPr>
          <w:lang w:val="vi-VN"/>
        </w:rPr>
        <w:t>I</w:t>
      </w:r>
      <w:r w:rsidRPr="00013EF5">
        <w:t xml:space="preserve"> năm 202</w:t>
      </w:r>
      <w:r w:rsidRPr="00013EF5">
        <w:rPr>
          <w:lang w:val="vi-VN"/>
        </w:rPr>
        <w:t>4</w:t>
      </w:r>
      <w:r w:rsidRPr="00013EF5">
        <w:t xml:space="preserve">; </w:t>
      </w:r>
      <w:r w:rsidRPr="00013EF5">
        <w:rPr>
          <w:lang w:val="nl-NL"/>
        </w:rPr>
        <w:t>Giải vô địch  Kéo co quốc gia lần thứ XII năm 2024</w:t>
      </w:r>
      <w:r w:rsidRPr="00013EF5">
        <w:t xml:space="preserve"> tại tỉnh Đắk Lắk; Giải Vô địch Karate Miền Bắc năm 2024;</w:t>
      </w:r>
    </w:p>
    <w:p w:rsidR="006A41C9" w:rsidRPr="00013EF5" w:rsidRDefault="006A41C9" w:rsidP="00BC6C11">
      <w:pPr>
        <w:spacing w:beforeLines="160" w:before="384" w:afterLines="160" w:after="384" w:line="360" w:lineRule="exact"/>
        <w:ind w:firstLine="720"/>
      </w:pPr>
      <w:r w:rsidRPr="00013EF5">
        <w:rPr>
          <w:lang w:val="nl-NL"/>
        </w:rPr>
        <w:t>- Tổ chức Lễ phát động Cuộc vận động “Toàn dân rèn luyện thân thể theo gương Bác Hồ vĩ đại” và “Ngày chạy Olympic vì sức khoẻ toàn dân” tỉnh Lai Châu năm 2024</w:t>
      </w:r>
      <w:r w:rsidRPr="00013EF5">
        <w:t xml:space="preserve"> gắn với tổ chức Giải Việt dã truyền thống Thanh niên tỉnh Lai Châu mở rộng lần thứ XVII năm 2024;</w:t>
      </w:r>
    </w:p>
    <w:p w:rsidR="006A41C9" w:rsidRPr="00FB2F03" w:rsidRDefault="006A41C9" w:rsidP="00BC6C11">
      <w:pPr>
        <w:spacing w:beforeLines="160" w:before="384" w:afterLines="160" w:after="384" w:line="360" w:lineRule="exact"/>
        <w:ind w:firstLine="720"/>
        <w:rPr>
          <w:spacing w:val="-4"/>
          <w:lang w:val="nl-NL"/>
        </w:rPr>
      </w:pPr>
      <w:r w:rsidRPr="00FB2F03">
        <w:rPr>
          <w:spacing w:val="-4"/>
        </w:rPr>
        <w:t>- Tổ chức giải Cầu lông Báo Lai Châu lần thứ XIV năm 2024;</w:t>
      </w:r>
      <w:r w:rsidR="007C3FD8" w:rsidRPr="00FB2F03">
        <w:rPr>
          <w:spacing w:val="-4"/>
        </w:rPr>
        <w:t xml:space="preserve">  phối hợp Sở Giáo dục và Đào tạo tổ chức Hội khỏe Phù Đổng tỉnh Lai Châu lần thứ IX năm 2024.</w:t>
      </w:r>
    </w:p>
    <w:p w:rsidR="006A41C9" w:rsidRPr="00013EF5" w:rsidRDefault="006A41C9" w:rsidP="00BC6C11">
      <w:pPr>
        <w:spacing w:beforeLines="160" w:before="384" w:afterLines="160" w:after="384" w:line="360" w:lineRule="exact"/>
        <w:ind w:firstLine="720"/>
        <w:rPr>
          <w:kern w:val="16"/>
          <w:lang w:val="nl-NL"/>
        </w:rPr>
      </w:pPr>
      <w:r w:rsidRPr="00013EF5">
        <w:rPr>
          <w:kern w:val="16"/>
          <w:lang w:val="nl-NL"/>
        </w:rPr>
        <w:t>- Duy trì học tập và luyện tập các đội tuyển năng khiếu TDTT, đội tuyển tỉnh và đội tuyển trẻ tỉnh;</w:t>
      </w:r>
    </w:p>
    <w:p w:rsidR="009D4BD5" w:rsidRPr="00013EF5" w:rsidRDefault="006A41C9" w:rsidP="00BC6C11">
      <w:pPr>
        <w:widowControl w:val="0"/>
        <w:spacing w:beforeLines="160" w:before="384" w:afterLines="160" w:after="384" w:line="360" w:lineRule="exact"/>
        <w:ind w:firstLine="680"/>
        <w:rPr>
          <w:b/>
          <w:szCs w:val="28"/>
          <w:lang w:val="nl-NL"/>
        </w:rPr>
      </w:pPr>
      <w:r w:rsidRPr="00013EF5">
        <w:rPr>
          <w:b/>
          <w:szCs w:val="28"/>
          <w:lang w:val="nl-NL"/>
        </w:rPr>
        <w:t xml:space="preserve">3. </w:t>
      </w:r>
      <w:r w:rsidR="00277C2F" w:rsidRPr="00013EF5">
        <w:rPr>
          <w:b/>
          <w:szCs w:val="28"/>
          <w:lang w:val="nl-NL"/>
        </w:rPr>
        <w:t xml:space="preserve">Lĩnh vực </w:t>
      </w:r>
      <w:r w:rsidRPr="00013EF5">
        <w:rPr>
          <w:b/>
          <w:szCs w:val="28"/>
          <w:lang w:val="nl-NL"/>
        </w:rPr>
        <w:t>Du lịch</w:t>
      </w:r>
    </w:p>
    <w:p w:rsidR="007C3FD8" w:rsidRPr="00013EF5" w:rsidRDefault="007C3FD8" w:rsidP="00BC6C11">
      <w:pPr>
        <w:spacing w:beforeLines="160" w:before="384" w:afterLines="160" w:after="384" w:line="360" w:lineRule="exact"/>
        <w:ind w:firstLine="709"/>
        <w:rPr>
          <w:szCs w:val="28"/>
          <w:lang w:val="sv-SE"/>
        </w:rPr>
      </w:pPr>
      <w:r w:rsidRPr="00013EF5">
        <w:rPr>
          <w:szCs w:val="28"/>
          <w:lang w:val="sv-SE"/>
        </w:rPr>
        <w:t>- Tham m</w:t>
      </w:r>
      <w:r w:rsidRPr="00013EF5">
        <w:rPr>
          <w:rFonts w:hint="eastAsia"/>
          <w:szCs w:val="28"/>
          <w:lang w:val="sv-SE"/>
        </w:rPr>
        <w:t>ư</w:t>
      </w:r>
      <w:r w:rsidRPr="00013EF5">
        <w:rPr>
          <w:szCs w:val="28"/>
          <w:lang w:val="sv-SE"/>
        </w:rPr>
        <w:t>u xây dựng dự thảo "Nghị quyết bãi bỏ Nghị quyết số 68/2016/NQ-H</w:t>
      </w:r>
      <w:r w:rsidRPr="00013EF5">
        <w:rPr>
          <w:rFonts w:hint="eastAsia"/>
          <w:szCs w:val="28"/>
          <w:lang w:val="sv-SE"/>
        </w:rPr>
        <w:t>Đ</w:t>
      </w:r>
      <w:r w:rsidRPr="00013EF5">
        <w:rPr>
          <w:szCs w:val="28"/>
          <w:lang w:val="sv-SE"/>
        </w:rPr>
        <w:t>ND ngày 10/12/2016 của H</w:t>
      </w:r>
      <w:r w:rsidRPr="00013EF5">
        <w:rPr>
          <w:rFonts w:hint="eastAsia"/>
          <w:szCs w:val="28"/>
          <w:lang w:val="sv-SE"/>
        </w:rPr>
        <w:t>Đ</w:t>
      </w:r>
      <w:r w:rsidRPr="00013EF5">
        <w:rPr>
          <w:szCs w:val="28"/>
          <w:lang w:val="sv-SE"/>
        </w:rPr>
        <w:t xml:space="preserve">ND về phát triển du lịch Lai Châu giai </w:t>
      </w:r>
      <w:r w:rsidRPr="00013EF5">
        <w:rPr>
          <w:rFonts w:hint="eastAsia"/>
          <w:szCs w:val="28"/>
          <w:lang w:val="sv-SE"/>
        </w:rPr>
        <w:t>đ</w:t>
      </w:r>
      <w:r w:rsidRPr="00013EF5">
        <w:rPr>
          <w:szCs w:val="28"/>
          <w:lang w:val="sv-SE"/>
        </w:rPr>
        <w:t>oạ</w:t>
      </w:r>
      <w:r w:rsidR="005531BB">
        <w:rPr>
          <w:szCs w:val="28"/>
          <w:lang w:val="sv-SE"/>
        </w:rPr>
        <w:t xml:space="preserve">n 2016-2020";  </w:t>
      </w:r>
      <w:r w:rsidRPr="00013EF5">
        <w:rPr>
          <w:szCs w:val="28"/>
          <w:lang w:val="sv-SE"/>
        </w:rPr>
        <w:t>tham mưu kế hoạch mở các lớp đào tạo, bồi dưỡng theo kế hoạch số 1449/KH-UBND ngày 05/5/2022 của UBND tỉnh Lai Châu.</w:t>
      </w:r>
    </w:p>
    <w:p w:rsidR="006A41C9" w:rsidRPr="00013EF5" w:rsidRDefault="006A41C9" w:rsidP="00BC6C11">
      <w:pPr>
        <w:spacing w:beforeLines="160" w:before="384" w:afterLines="160" w:after="384" w:line="360" w:lineRule="exact"/>
        <w:ind w:firstLine="709"/>
        <w:rPr>
          <w:szCs w:val="28"/>
          <w:lang w:val="sv-SE"/>
        </w:rPr>
      </w:pPr>
      <w:r w:rsidRPr="00013EF5">
        <w:rPr>
          <w:szCs w:val="28"/>
          <w:lang w:val="sv-SE"/>
        </w:rPr>
        <w:t xml:space="preserve">- Triển khai thực hiện các nội dung hoạt động hợp tác phát triển du lịch 8 tỉnh Tây Bắc mở rộng và thành phố Hồ Chí Minh năm 2024; </w:t>
      </w:r>
      <w:r w:rsidRPr="00013EF5">
        <w:rPr>
          <w:szCs w:val="28"/>
        </w:rPr>
        <w:t xml:space="preserve">chương trình liên kết hợp tác phát triển du lịch các vùng Trung - Nam Bộ, hợp tác giữa tỉnh Lai Châu và </w:t>
      </w:r>
      <w:r w:rsidRPr="00013EF5">
        <w:rPr>
          <w:szCs w:val="28"/>
        </w:rPr>
        <w:lastRenderedPageBreak/>
        <w:t xml:space="preserve">thành phố Hà Nội, Lào Cai – Lai Châu; </w:t>
      </w:r>
      <w:r w:rsidRPr="00013EF5">
        <w:rPr>
          <w:szCs w:val="28"/>
          <w:lang w:val="es-ES_tradnl"/>
        </w:rPr>
        <w:t>Luông Pha Băng (Lào) và châu Hồng Hà, tỉnh Vân Nam, Trung Quốc</w:t>
      </w:r>
      <w:r w:rsidRPr="00013EF5">
        <w:rPr>
          <w:szCs w:val="28"/>
          <w:lang w:val="sv-SE"/>
        </w:rPr>
        <w:t>.</w:t>
      </w:r>
    </w:p>
    <w:p w:rsidR="006A41C9" w:rsidRPr="00013EF5" w:rsidRDefault="006A41C9" w:rsidP="00BC6C11">
      <w:pPr>
        <w:spacing w:beforeLines="160" w:before="384" w:afterLines="160" w:after="384" w:line="360" w:lineRule="exact"/>
        <w:ind w:firstLine="709"/>
        <w:rPr>
          <w:szCs w:val="28"/>
          <w:lang w:val="sv-SE"/>
        </w:rPr>
      </w:pPr>
      <w:r w:rsidRPr="00013EF5">
        <w:rPr>
          <w:szCs w:val="28"/>
          <w:lang w:val="sv-SE"/>
        </w:rPr>
        <w:t xml:space="preserve">- </w:t>
      </w:r>
      <w:r w:rsidR="007C3FD8" w:rsidRPr="00013EF5">
        <w:rPr>
          <w:szCs w:val="28"/>
          <w:lang w:val="sv-SE"/>
        </w:rPr>
        <w:t>Chuẩn bị các điều kiện tham gia</w:t>
      </w:r>
      <w:r w:rsidRPr="00013EF5">
        <w:rPr>
          <w:szCs w:val="28"/>
          <w:lang w:val="sv-SE"/>
        </w:rPr>
        <w:t xml:space="preserve"> quảng bá, giới thiệu  </w:t>
      </w:r>
      <w:r w:rsidRPr="00013EF5">
        <w:rPr>
          <w:rFonts w:hint="eastAsia"/>
          <w:szCs w:val="28"/>
          <w:lang w:val="sv-SE"/>
        </w:rPr>
        <w:t>đ</w:t>
      </w:r>
      <w:r w:rsidRPr="00013EF5">
        <w:rPr>
          <w:szCs w:val="28"/>
          <w:lang w:val="sv-SE"/>
        </w:rPr>
        <w:t xml:space="preserve">iểm </w:t>
      </w:r>
      <w:r w:rsidRPr="00013EF5">
        <w:rPr>
          <w:rFonts w:hint="eastAsia"/>
          <w:szCs w:val="28"/>
          <w:lang w:val="sv-SE"/>
        </w:rPr>
        <w:t>đ</w:t>
      </w:r>
      <w:r w:rsidRPr="00013EF5">
        <w:rPr>
          <w:szCs w:val="28"/>
          <w:lang w:val="sv-SE"/>
        </w:rPr>
        <w:t>ến, tiềm n</w:t>
      </w:r>
      <w:r w:rsidRPr="00013EF5">
        <w:rPr>
          <w:rFonts w:hint="eastAsia"/>
          <w:szCs w:val="28"/>
          <w:lang w:val="sv-SE"/>
        </w:rPr>
        <w:t>ă</w:t>
      </w:r>
      <w:r w:rsidRPr="00013EF5">
        <w:rPr>
          <w:szCs w:val="28"/>
          <w:lang w:val="sv-SE"/>
        </w:rPr>
        <w:t xml:space="preserve">ng, thế mạnh, sản phẩm, dịch vụ du lịch tại Lễ Hội Hoa Ban và Lễ khai Mạc Năm Du lịch Quốc gia </w:t>
      </w:r>
      <w:r w:rsidRPr="005531BB">
        <w:rPr>
          <w:b/>
          <w:szCs w:val="28"/>
          <w:lang w:val="sv-SE"/>
        </w:rPr>
        <w:t>-</w:t>
      </w:r>
      <w:r w:rsidRPr="00013EF5">
        <w:rPr>
          <w:szCs w:val="28"/>
          <w:lang w:val="sv-SE"/>
        </w:rPr>
        <w:t xml:space="preserve"> Điện Biên 2024 tại tỉnh Điện Biên; Lễ hội Văn hóa, du lịch và ẩm thực Quốc tế Hà Giang lần thứ I, năm 2024 tại tỉnh Hà Giang</w:t>
      </w:r>
      <w:bookmarkStart w:id="0" w:name="_GoBack"/>
      <w:bookmarkEnd w:id="0"/>
      <w:r w:rsidRPr="00013EF5">
        <w:rPr>
          <w:szCs w:val="28"/>
          <w:lang w:val="sv-SE"/>
        </w:rPr>
        <w:t>.</w:t>
      </w:r>
    </w:p>
    <w:p w:rsidR="009D4BD5" w:rsidRPr="00013EF5" w:rsidRDefault="006A41C9" w:rsidP="00BC6C11">
      <w:pPr>
        <w:spacing w:beforeLines="160" w:before="384" w:afterLines="160" w:after="384" w:line="360" w:lineRule="exact"/>
        <w:ind w:firstLine="709"/>
        <w:rPr>
          <w:szCs w:val="28"/>
          <w:lang w:val="sv-SE"/>
        </w:rPr>
      </w:pPr>
      <w:r w:rsidRPr="00013EF5">
        <w:rPr>
          <w:szCs w:val="28"/>
        </w:rPr>
        <w:t xml:space="preserve">- </w:t>
      </w:r>
      <w:r w:rsidR="00A13F02" w:rsidRPr="00013EF5">
        <w:rPr>
          <w:szCs w:val="28"/>
          <w:shd w:val="clear" w:color="auto" w:fill="FFFFFF"/>
        </w:rPr>
        <w:t>T</w:t>
      </w:r>
      <w:r w:rsidRPr="00013EF5">
        <w:rPr>
          <w:szCs w:val="28"/>
          <w:shd w:val="clear" w:color="auto" w:fill="FFFFFF"/>
        </w:rPr>
        <w:t xml:space="preserve">uyên truyền, quảng bá </w:t>
      </w:r>
      <w:r w:rsidR="007C3FD8" w:rsidRPr="00013EF5">
        <w:rPr>
          <w:szCs w:val="28"/>
          <w:shd w:val="clear" w:color="auto" w:fill="FFFFFF"/>
        </w:rPr>
        <w:t xml:space="preserve">điểm đến </w:t>
      </w:r>
      <w:r w:rsidRPr="00013EF5">
        <w:rPr>
          <w:szCs w:val="28"/>
          <w:shd w:val="clear" w:color="auto" w:fill="FFFFFF"/>
        </w:rPr>
        <w:t xml:space="preserve">du lịch </w:t>
      </w:r>
      <w:r w:rsidR="007C3FD8" w:rsidRPr="00013EF5">
        <w:rPr>
          <w:szCs w:val="28"/>
          <w:shd w:val="clear" w:color="auto" w:fill="FFFFFF"/>
        </w:rPr>
        <w:t xml:space="preserve">Lai Châu </w:t>
      </w:r>
      <w:r w:rsidRPr="00013EF5">
        <w:rPr>
          <w:szCs w:val="28"/>
          <w:shd w:val="clear" w:color="auto" w:fill="FFFFFF"/>
        </w:rPr>
        <w:t>trên mạng internet và các nền tảng số</w:t>
      </w:r>
      <w:r w:rsidR="007C3FD8" w:rsidRPr="00013EF5">
        <w:rPr>
          <w:szCs w:val="28"/>
          <w:shd w:val="clear" w:color="auto" w:fill="FFFFFF"/>
        </w:rPr>
        <w:t xml:space="preserve"> và các hoạt động khác.</w:t>
      </w:r>
    </w:p>
    <w:p w:rsidR="009D4BD5" w:rsidRPr="00013EF5" w:rsidRDefault="000703F2" w:rsidP="00BC6C11">
      <w:pPr>
        <w:widowControl w:val="0"/>
        <w:spacing w:beforeLines="160" w:before="384" w:afterLines="160" w:after="384" w:line="360" w:lineRule="exact"/>
        <w:ind w:left="680"/>
        <w:rPr>
          <w:b/>
          <w:szCs w:val="28"/>
          <w:lang w:val="nl-NL"/>
        </w:rPr>
      </w:pPr>
      <w:r w:rsidRPr="00013EF5">
        <w:rPr>
          <w:b/>
          <w:szCs w:val="28"/>
          <w:lang w:val="nl-NL"/>
        </w:rPr>
        <w:t xml:space="preserve">4. </w:t>
      </w:r>
      <w:r w:rsidR="007C3FD8" w:rsidRPr="00013EF5">
        <w:rPr>
          <w:b/>
          <w:szCs w:val="28"/>
          <w:lang w:val="nl-NL"/>
        </w:rPr>
        <w:t>Thanh tra</w:t>
      </w:r>
      <w:r w:rsidR="00BE3064" w:rsidRPr="00013EF5">
        <w:rPr>
          <w:b/>
          <w:szCs w:val="28"/>
          <w:lang w:val="nl-NL"/>
        </w:rPr>
        <w:t xml:space="preserve"> Sở</w:t>
      </w:r>
    </w:p>
    <w:p w:rsidR="00A13F02" w:rsidRPr="00013EF5" w:rsidRDefault="00A13F02" w:rsidP="00BC6C11">
      <w:pPr>
        <w:widowControl w:val="0"/>
        <w:spacing w:beforeLines="160" w:before="384" w:afterLines="160" w:after="384" w:line="360" w:lineRule="exact"/>
        <w:ind w:firstLine="680"/>
        <w:rPr>
          <w:szCs w:val="28"/>
          <w:lang w:val="nl-NL"/>
        </w:rPr>
      </w:pPr>
      <w:r w:rsidRPr="00013EF5">
        <w:rPr>
          <w:szCs w:val="28"/>
          <w:lang w:val="nl-NL"/>
        </w:rPr>
        <w:t>- Chủ trì chuẩn bị tài liệu phục vụ công tác kiểm tra của Ủy ban kiểm tra Tỉnh ủy.</w:t>
      </w:r>
    </w:p>
    <w:p w:rsidR="007C3FD8" w:rsidRPr="00013EF5" w:rsidRDefault="007C3FD8" w:rsidP="00BC6C11">
      <w:pPr>
        <w:widowControl w:val="0"/>
        <w:spacing w:beforeLines="160" w:before="384" w:afterLines="160" w:after="384" w:line="360" w:lineRule="exact"/>
        <w:ind w:firstLine="680"/>
        <w:rPr>
          <w:szCs w:val="28"/>
          <w:lang w:val="nl-NL"/>
        </w:rPr>
      </w:pPr>
      <w:r w:rsidRPr="00013EF5">
        <w:rPr>
          <w:szCs w:val="28"/>
          <w:lang w:val="nl-NL"/>
        </w:rPr>
        <w:t>- Thường trực công tác tiếp công dân theo lịch tiếp công dân; giám sát việc tổ chức các hoạt động văn hóa, thể thao, du lịch, lễ hội, hoạt động quảng cáo, các chương trình biểu diễn nghệ thuật, kinh doanh dịch vụ du lịch; giám sát việc niêm yết công khai bản kê khai tài sản thu nhập năm 2023.</w:t>
      </w:r>
    </w:p>
    <w:p w:rsidR="007C3FD8" w:rsidRPr="00013EF5" w:rsidRDefault="000703F2" w:rsidP="00BC6C11">
      <w:pPr>
        <w:widowControl w:val="0"/>
        <w:spacing w:beforeLines="160" w:before="384" w:afterLines="160" w:after="384" w:line="360" w:lineRule="exact"/>
        <w:rPr>
          <w:szCs w:val="28"/>
          <w:lang w:val="nl-NL"/>
        </w:rPr>
      </w:pPr>
      <w:r w:rsidRPr="00013EF5">
        <w:rPr>
          <w:szCs w:val="28"/>
          <w:lang w:val="nl-NL"/>
        </w:rPr>
        <w:tab/>
        <w:t xml:space="preserve">- </w:t>
      </w:r>
      <w:r w:rsidR="007C3FD8" w:rsidRPr="00013EF5">
        <w:rPr>
          <w:szCs w:val="28"/>
          <w:lang w:val="nl-NL"/>
        </w:rPr>
        <w:t>Chuẩn bị các điều kiện cho việc tiến hành thanh tra tại đơn vị Trung tâm Văn hóa, Nghệ thuậ</w:t>
      </w:r>
      <w:r w:rsidRPr="00013EF5">
        <w:rPr>
          <w:szCs w:val="28"/>
          <w:lang w:val="nl-NL"/>
        </w:rPr>
        <w:t xml:space="preserve">t; </w:t>
      </w:r>
      <w:r w:rsidR="007C3FD8" w:rsidRPr="00013EF5">
        <w:rPr>
          <w:szCs w:val="28"/>
          <w:lang w:val="nl-NL"/>
        </w:rPr>
        <w:t>tuyên truyền, phổ biến giáo dục pháp luật tớ</w:t>
      </w:r>
      <w:r w:rsidR="00096D0D" w:rsidRPr="00013EF5">
        <w:rPr>
          <w:szCs w:val="28"/>
          <w:lang w:val="nl-NL"/>
        </w:rPr>
        <w:t xml:space="preserve">i CCVC- NLĐ </w:t>
      </w:r>
      <w:r w:rsidR="007C3FD8" w:rsidRPr="00013EF5">
        <w:rPr>
          <w:szCs w:val="28"/>
          <w:lang w:val="nl-NL"/>
        </w:rPr>
        <w:t xml:space="preserve">tại các phòng, đơn vị </w:t>
      </w:r>
      <w:r w:rsidRPr="00013EF5">
        <w:rPr>
          <w:szCs w:val="28"/>
          <w:lang w:val="nl-NL"/>
        </w:rPr>
        <w:t>thuộ</w:t>
      </w:r>
      <w:r w:rsidR="00096D0D" w:rsidRPr="00013EF5">
        <w:rPr>
          <w:szCs w:val="28"/>
          <w:lang w:val="nl-NL"/>
        </w:rPr>
        <w:t>c</w:t>
      </w:r>
      <w:r w:rsidRPr="00013EF5">
        <w:rPr>
          <w:szCs w:val="28"/>
          <w:lang w:val="nl-NL"/>
        </w:rPr>
        <w:t xml:space="preserve"> Sở.</w:t>
      </w:r>
    </w:p>
    <w:p w:rsidR="000703F2" w:rsidRPr="00013EF5" w:rsidRDefault="000703F2" w:rsidP="00BC6C11">
      <w:pPr>
        <w:widowControl w:val="0"/>
        <w:spacing w:beforeLines="160" w:before="384" w:afterLines="160" w:after="384" w:line="360" w:lineRule="exact"/>
        <w:rPr>
          <w:b/>
          <w:szCs w:val="28"/>
          <w:lang w:val="nl-NL"/>
        </w:rPr>
      </w:pPr>
      <w:r w:rsidRPr="00013EF5">
        <w:rPr>
          <w:szCs w:val="28"/>
          <w:lang w:val="nl-NL"/>
        </w:rPr>
        <w:tab/>
      </w:r>
      <w:r w:rsidRPr="00013EF5">
        <w:rPr>
          <w:b/>
          <w:szCs w:val="28"/>
          <w:lang w:val="nl-NL"/>
        </w:rPr>
        <w:t>5. Văn phòng</w:t>
      </w:r>
      <w:r w:rsidR="00BE3064" w:rsidRPr="00013EF5">
        <w:rPr>
          <w:b/>
          <w:szCs w:val="28"/>
          <w:lang w:val="nl-NL"/>
        </w:rPr>
        <w:t xml:space="preserve"> Sở</w:t>
      </w:r>
    </w:p>
    <w:p w:rsidR="000703F2" w:rsidRPr="00013EF5" w:rsidRDefault="000703F2" w:rsidP="00BC6C11">
      <w:pPr>
        <w:widowControl w:val="0"/>
        <w:spacing w:beforeLines="160" w:before="384" w:afterLines="160" w:after="384" w:line="360" w:lineRule="exact"/>
        <w:rPr>
          <w:szCs w:val="28"/>
          <w:lang w:val="nl-NL"/>
        </w:rPr>
      </w:pPr>
      <w:r w:rsidRPr="00013EF5">
        <w:rPr>
          <w:b/>
          <w:szCs w:val="28"/>
          <w:lang w:val="nl-NL"/>
        </w:rPr>
        <w:tab/>
      </w:r>
      <w:r w:rsidRPr="00013EF5">
        <w:rPr>
          <w:szCs w:val="28"/>
          <w:lang w:val="nl-NL"/>
        </w:rPr>
        <w:t xml:space="preserve">- Tham mưu </w:t>
      </w:r>
      <w:r w:rsidR="005531BB">
        <w:rPr>
          <w:szCs w:val="28"/>
          <w:lang w:val="nl-NL"/>
        </w:rPr>
        <w:t xml:space="preserve">hoàn thành việc </w:t>
      </w:r>
      <w:r w:rsidRPr="00013EF5">
        <w:rPr>
          <w:szCs w:val="28"/>
          <w:lang w:val="nl-NL"/>
        </w:rPr>
        <w:t>tổ chức kỳ thi xét tuyển viên chứ</w:t>
      </w:r>
      <w:r w:rsidR="005531BB">
        <w:rPr>
          <w:szCs w:val="28"/>
          <w:lang w:val="nl-NL"/>
        </w:rPr>
        <w:t>c</w:t>
      </w:r>
      <w:r w:rsidR="00BE3064" w:rsidRPr="00013EF5">
        <w:rPr>
          <w:szCs w:val="28"/>
          <w:lang w:val="nl-NL"/>
        </w:rPr>
        <w:t xml:space="preserve"> năm 2023</w:t>
      </w:r>
      <w:r w:rsidR="00082926">
        <w:rPr>
          <w:szCs w:val="28"/>
          <w:lang w:val="nl-NL"/>
        </w:rPr>
        <w:t>; tham mưu rà soát, điều chỉnh quy hoạch cán bộ và kế hoạch luân chuyển, điều động lãnh đạo công chức, viên chức năm 2024.</w:t>
      </w:r>
    </w:p>
    <w:p w:rsidR="000703F2" w:rsidRPr="005531BB" w:rsidRDefault="000703F2" w:rsidP="00BC6C11">
      <w:pPr>
        <w:spacing w:beforeLines="160" w:before="384" w:afterLines="160" w:after="384" w:line="360" w:lineRule="exact"/>
        <w:ind w:firstLine="720"/>
        <w:rPr>
          <w:spacing w:val="-2"/>
          <w:lang w:eastAsia="vi-VN"/>
        </w:rPr>
      </w:pPr>
      <w:r w:rsidRPr="005531BB">
        <w:rPr>
          <w:spacing w:val="-2"/>
          <w:szCs w:val="28"/>
          <w:lang w:val="nl-NL"/>
        </w:rPr>
        <w:t xml:space="preserve">- Tham mưu báo cáo </w:t>
      </w:r>
      <w:r w:rsidRPr="005531BB">
        <w:rPr>
          <w:spacing w:val="-2"/>
          <w:lang w:eastAsia="vi-VN"/>
        </w:rPr>
        <w:t xml:space="preserve">đánh giá tình hình </w:t>
      </w:r>
      <w:r w:rsidR="00277C2F" w:rsidRPr="005531BB">
        <w:rPr>
          <w:spacing w:val="-2"/>
          <w:lang w:eastAsia="vi-VN"/>
        </w:rPr>
        <w:t>thực hiện các nhiệm vụ phát triển văn hóa, thể thao và du lị</w:t>
      </w:r>
      <w:r w:rsidR="005531BB" w:rsidRPr="005531BB">
        <w:rPr>
          <w:spacing w:val="-2"/>
          <w:lang w:eastAsia="vi-VN"/>
        </w:rPr>
        <w:t>ch quý I/2023;</w:t>
      </w:r>
      <w:r w:rsidR="00277C2F" w:rsidRPr="005531BB">
        <w:rPr>
          <w:spacing w:val="-2"/>
          <w:lang w:eastAsia="vi-VN"/>
        </w:rPr>
        <w:t xml:space="preserve"> báo cáo cáo </w:t>
      </w:r>
      <w:r w:rsidR="00A13F02" w:rsidRPr="005531BB">
        <w:rPr>
          <w:spacing w:val="-2"/>
          <w:lang w:eastAsia="vi-VN"/>
        </w:rPr>
        <w:t xml:space="preserve">tình hình thực hiện Biên bản </w:t>
      </w:r>
      <w:r w:rsidRPr="005531BB">
        <w:rPr>
          <w:spacing w:val="-2"/>
          <w:lang w:eastAsia="vi-VN"/>
        </w:rPr>
        <w:t>hợp</w:t>
      </w:r>
      <w:r w:rsidR="00A13F02" w:rsidRPr="005531BB">
        <w:rPr>
          <w:spacing w:val="-2"/>
          <w:lang w:eastAsia="vi-VN"/>
        </w:rPr>
        <w:t xml:space="preserve"> tác</w:t>
      </w:r>
      <w:r w:rsidRPr="005531BB">
        <w:rPr>
          <w:spacing w:val="-2"/>
          <w:lang w:eastAsia="vi-VN"/>
        </w:rPr>
        <w:t xml:space="preserve"> với tỉnh Vân Nam (Trung Quốc)</w:t>
      </w:r>
      <w:r w:rsidR="00A13F02" w:rsidRPr="005531BB">
        <w:rPr>
          <w:spacing w:val="-2"/>
          <w:lang w:eastAsia="vi-VN"/>
        </w:rPr>
        <w:t xml:space="preserve"> trong lĩnh vực văn hóa, thể thao và du lịch.</w:t>
      </w:r>
    </w:p>
    <w:p w:rsidR="009D4BD5" w:rsidRPr="00013EF5" w:rsidRDefault="00FB2F03" w:rsidP="00FB2F03">
      <w:pPr>
        <w:spacing w:beforeLines="160" w:before="384" w:afterLines="160" w:after="384" w:line="360" w:lineRule="exact"/>
        <w:rPr>
          <w:rFonts w:cs="Times New Roman"/>
          <w:szCs w:val="28"/>
        </w:rPr>
      </w:pPr>
      <w:r>
        <w:rPr>
          <w:lang w:eastAsia="vi-VN"/>
        </w:rPr>
        <w:tab/>
        <w:t>- Tham mưu Kế hoạch kiểm tra công vụ năm 2024; K</w:t>
      </w:r>
      <w:r w:rsidR="000703F2" w:rsidRPr="00013EF5">
        <w:rPr>
          <w:rFonts w:cs="Times New Roman"/>
          <w:szCs w:val="28"/>
        </w:rPr>
        <w:t>ế hoạch thực hành tiết kiệm chống lãng phí; báo cáo kết quả thực hiện cơ chế tự chủ theo NĐ 60, NĐ 130; hoàn thiện chứng từ</w:t>
      </w:r>
      <w:r w:rsidR="00BE3064" w:rsidRPr="00013EF5">
        <w:rPr>
          <w:rFonts w:cs="Times New Roman"/>
          <w:szCs w:val="28"/>
        </w:rPr>
        <w:t xml:space="preserve"> thanh toán kinh phí năm 2024…</w:t>
      </w:r>
    </w:p>
    <w:p w:rsidR="00A13F02" w:rsidRPr="00013EF5" w:rsidRDefault="00277C2F" w:rsidP="00BC6C11">
      <w:pPr>
        <w:spacing w:beforeLines="160" w:before="384" w:afterLines="160" w:after="384" w:line="360" w:lineRule="exact"/>
        <w:ind w:firstLine="709"/>
        <w:rPr>
          <w:szCs w:val="28"/>
          <w:lang w:val="nl-NL"/>
        </w:rPr>
      </w:pPr>
      <w:r w:rsidRPr="00013EF5">
        <w:rPr>
          <w:szCs w:val="28"/>
          <w:lang w:val="nl-NL"/>
        </w:rPr>
        <w:t>Trên đây là Báo cáo tóm tắt hoạt động văn hóa, thể thao và du lịch tháng 02, nhiệm vụ tháng 03 năm 2024 của Sở Văn hóa, Thể thao và Du lị</w:t>
      </w:r>
      <w:r w:rsidR="00096D0D" w:rsidRPr="00013EF5">
        <w:rPr>
          <w:szCs w:val="28"/>
          <w:lang w:val="nl-NL"/>
        </w:rPr>
        <w:t>ch.</w:t>
      </w:r>
    </w:p>
    <w:p w:rsidR="00693E9C" w:rsidRPr="00013EF5" w:rsidRDefault="00BC6C11" w:rsidP="00013EF5">
      <w:pPr>
        <w:spacing w:after="0" w:line="240" w:lineRule="auto"/>
        <w:rPr>
          <w:i/>
          <w:sz w:val="16"/>
          <w:szCs w:val="16"/>
          <w:lang w:val="nl-NL"/>
        </w:rPr>
      </w:pPr>
      <w:r w:rsidRPr="00013EF5">
        <w:rPr>
          <w:i/>
          <w:szCs w:val="28"/>
          <w:lang w:val="nl-NL"/>
        </w:rPr>
        <w:t xml:space="preserve"> </w:t>
      </w:r>
    </w:p>
    <w:tbl>
      <w:tblPr>
        <w:tblW w:w="9305" w:type="dxa"/>
        <w:jc w:val="center"/>
        <w:tblInd w:w="561" w:type="dxa"/>
        <w:tblLook w:val="01E0" w:firstRow="1" w:lastRow="1" w:firstColumn="1" w:lastColumn="1" w:noHBand="0" w:noVBand="0"/>
      </w:tblPr>
      <w:tblGrid>
        <w:gridCol w:w="5220"/>
        <w:gridCol w:w="4085"/>
      </w:tblGrid>
      <w:tr w:rsidR="00013EF5" w:rsidRPr="00013EF5" w:rsidTr="00FB2F03">
        <w:trPr>
          <w:trHeight w:val="2258"/>
          <w:jc w:val="center"/>
        </w:trPr>
        <w:tc>
          <w:tcPr>
            <w:tcW w:w="5220" w:type="dxa"/>
            <w:hideMark/>
          </w:tcPr>
          <w:p w:rsidR="00AE0736" w:rsidRPr="00013EF5" w:rsidRDefault="00AE0736" w:rsidP="00013EF5">
            <w:pPr>
              <w:spacing w:after="0" w:line="240" w:lineRule="auto"/>
              <w:ind w:hanging="133"/>
              <w:rPr>
                <w:b/>
                <w:i/>
                <w:iCs/>
                <w:sz w:val="24"/>
                <w:szCs w:val="24"/>
                <w:lang w:val="nl-NL"/>
              </w:rPr>
            </w:pPr>
            <w:r w:rsidRPr="00013EF5">
              <w:rPr>
                <w:b/>
                <w:i/>
                <w:iCs/>
                <w:sz w:val="24"/>
                <w:szCs w:val="24"/>
                <w:lang w:val="nl-NL"/>
              </w:rPr>
              <w:t>Nơi nhận:</w:t>
            </w:r>
          </w:p>
          <w:p w:rsidR="00AE0736" w:rsidRPr="00013EF5" w:rsidRDefault="00AE0736" w:rsidP="00013EF5">
            <w:pPr>
              <w:spacing w:after="0" w:line="240" w:lineRule="auto"/>
              <w:ind w:hanging="133"/>
              <w:rPr>
                <w:iCs/>
                <w:sz w:val="22"/>
                <w:lang w:val="nl-NL"/>
              </w:rPr>
            </w:pPr>
            <w:r w:rsidRPr="00013EF5">
              <w:rPr>
                <w:iCs/>
                <w:sz w:val="22"/>
                <w:lang w:val="nl-NL"/>
              </w:rPr>
              <w:t xml:space="preserve">- </w:t>
            </w:r>
            <w:r w:rsidR="00277C2F" w:rsidRPr="00013EF5">
              <w:rPr>
                <w:iCs/>
                <w:sz w:val="22"/>
                <w:lang w:val="nl-NL"/>
              </w:rPr>
              <w:t>Ban lãnh đạo Sở;</w:t>
            </w:r>
          </w:p>
          <w:p w:rsidR="00AE0736" w:rsidRPr="00013EF5" w:rsidRDefault="00AE0736" w:rsidP="00013EF5">
            <w:pPr>
              <w:spacing w:after="0" w:line="240" w:lineRule="auto"/>
              <w:ind w:hanging="133"/>
              <w:rPr>
                <w:iCs/>
                <w:sz w:val="22"/>
                <w:lang w:val="nl-NL"/>
              </w:rPr>
            </w:pPr>
            <w:r w:rsidRPr="00013EF5">
              <w:rPr>
                <w:iCs/>
                <w:sz w:val="22"/>
                <w:lang w:val="nl-NL"/>
              </w:rPr>
              <w:t xml:space="preserve">- Các phòng, đơn vị trực thuộc Sở; </w:t>
            </w:r>
          </w:p>
          <w:p w:rsidR="00AE0736" w:rsidRPr="00013EF5" w:rsidRDefault="00AE0736" w:rsidP="00013EF5">
            <w:pPr>
              <w:spacing w:after="0" w:line="240" w:lineRule="auto"/>
              <w:ind w:hanging="133"/>
              <w:rPr>
                <w:b/>
                <w:i/>
                <w:iCs/>
                <w:lang w:val="nl-NL"/>
              </w:rPr>
            </w:pPr>
            <w:r w:rsidRPr="00013EF5">
              <w:rPr>
                <w:iCs/>
                <w:sz w:val="22"/>
                <w:lang w:val="nl-NL"/>
              </w:rPr>
              <w:t>- Lưu: VP.</w:t>
            </w:r>
            <w:r w:rsidRPr="00013EF5">
              <w:rPr>
                <w:b/>
                <w:i/>
                <w:iCs/>
                <w:lang w:val="nl-NL"/>
              </w:rPr>
              <w:t xml:space="preserve"> </w:t>
            </w:r>
          </w:p>
        </w:tc>
        <w:tc>
          <w:tcPr>
            <w:tcW w:w="4085" w:type="dxa"/>
          </w:tcPr>
          <w:p w:rsidR="00AE0736" w:rsidRPr="00013EF5" w:rsidRDefault="00AE0736" w:rsidP="0011282C">
            <w:pPr>
              <w:spacing w:after="0" w:line="240" w:lineRule="auto"/>
              <w:jc w:val="center"/>
              <w:rPr>
                <w:b/>
                <w:bCs/>
                <w:szCs w:val="28"/>
                <w:lang w:val="nl-NL"/>
              </w:rPr>
            </w:pPr>
            <w:r w:rsidRPr="00013EF5">
              <w:rPr>
                <w:b/>
                <w:bCs/>
                <w:szCs w:val="28"/>
                <w:lang w:val="nl-NL"/>
              </w:rPr>
              <w:t>KT. GIÁM ĐỐC</w:t>
            </w:r>
          </w:p>
          <w:p w:rsidR="00AE0736" w:rsidRPr="00013EF5" w:rsidRDefault="00AE0736" w:rsidP="0011282C">
            <w:pPr>
              <w:spacing w:after="0" w:line="240" w:lineRule="auto"/>
              <w:jc w:val="center"/>
              <w:rPr>
                <w:b/>
                <w:bCs/>
                <w:szCs w:val="28"/>
                <w:lang w:val="nl-NL"/>
              </w:rPr>
            </w:pPr>
            <w:r w:rsidRPr="00013EF5">
              <w:rPr>
                <w:b/>
                <w:bCs/>
                <w:szCs w:val="28"/>
                <w:lang w:val="nl-NL"/>
              </w:rPr>
              <w:t>PHÓ GIÁM ĐỐC</w:t>
            </w:r>
          </w:p>
          <w:p w:rsidR="00AE0736" w:rsidRPr="00013EF5" w:rsidRDefault="00AE0736" w:rsidP="0011282C">
            <w:pPr>
              <w:jc w:val="center"/>
              <w:rPr>
                <w:b/>
                <w:bCs/>
                <w:szCs w:val="28"/>
                <w:lang w:val="nl-NL"/>
              </w:rPr>
            </w:pPr>
          </w:p>
          <w:p w:rsidR="00AB5375" w:rsidRDefault="00AB5375" w:rsidP="00A13F02">
            <w:pPr>
              <w:rPr>
                <w:b/>
                <w:bCs/>
                <w:szCs w:val="28"/>
                <w:lang w:val="nl-NL"/>
              </w:rPr>
            </w:pPr>
          </w:p>
          <w:p w:rsidR="00FB2F03" w:rsidRPr="00013EF5" w:rsidRDefault="00FB2F03" w:rsidP="00A13F02">
            <w:pPr>
              <w:rPr>
                <w:b/>
                <w:bCs/>
                <w:szCs w:val="28"/>
                <w:lang w:val="nl-NL"/>
              </w:rPr>
            </w:pPr>
          </w:p>
          <w:p w:rsidR="00AE0736" w:rsidRPr="00013EF5" w:rsidRDefault="00AE0736" w:rsidP="0011282C">
            <w:pPr>
              <w:jc w:val="center"/>
              <w:rPr>
                <w:b/>
                <w:bCs/>
                <w:szCs w:val="28"/>
                <w:lang w:val="nl-NL"/>
              </w:rPr>
            </w:pPr>
          </w:p>
          <w:p w:rsidR="00AE0736" w:rsidRPr="00013EF5" w:rsidRDefault="00AE0736" w:rsidP="0011282C">
            <w:pPr>
              <w:jc w:val="center"/>
              <w:rPr>
                <w:b/>
                <w:bCs/>
                <w:szCs w:val="28"/>
                <w:lang w:val="nl-NL"/>
              </w:rPr>
            </w:pPr>
            <w:r w:rsidRPr="00013EF5">
              <w:rPr>
                <w:b/>
                <w:bCs/>
                <w:szCs w:val="28"/>
                <w:lang w:val="nl-NL"/>
              </w:rPr>
              <w:t>Trần Mạnh Hùng</w:t>
            </w:r>
          </w:p>
        </w:tc>
      </w:tr>
    </w:tbl>
    <w:p w:rsidR="00BC499E" w:rsidRPr="00013EF5" w:rsidRDefault="00BC499E" w:rsidP="00013EF5"/>
    <w:sectPr w:rsidR="00BC499E" w:rsidRPr="00013EF5" w:rsidSect="00013EF5">
      <w:headerReference w:type="default" r:id="rId9"/>
      <w:footerReference w:type="default" r:id="rId10"/>
      <w:pgSz w:w="11907" w:h="16840" w:code="9"/>
      <w:pgMar w:top="1134" w:right="851" w:bottom="907" w:left="1701" w:header="568"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70" w:rsidRDefault="00EE0F70" w:rsidP="00AE0736">
      <w:pPr>
        <w:spacing w:after="0" w:line="240" w:lineRule="auto"/>
      </w:pPr>
      <w:r>
        <w:separator/>
      </w:r>
    </w:p>
  </w:endnote>
  <w:endnote w:type="continuationSeparator" w:id="0">
    <w:p w:rsidR="00EE0F70" w:rsidRDefault="00EE0F70" w:rsidP="00AE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D4" w:rsidRDefault="00EE0F70">
    <w:pPr>
      <w:pStyle w:val="Footer"/>
      <w:jc w:val="center"/>
    </w:pPr>
  </w:p>
  <w:p w:rsidR="008734D4" w:rsidRDefault="00EE0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70" w:rsidRDefault="00EE0F70" w:rsidP="00AE0736">
      <w:pPr>
        <w:spacing w:after="0" w:line="240" w:lineRule="auto"/>
      </w:pPr>
      <w:r>
        <w:separator/>
      </w:r>
    </w:p>
  </w:footnote>
  <w:footnote w:type="continuationSeparator" w:id="0">
    <w:p w:rsidR="00EE0F70" w:rsidRDefault="00EE0F70" w:rsidP="00AE0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8734D4" w:rsidRDefault="000078F5">
        <w:pPr>
          <w:pStyle w:val="Header"/>
          <w:jc w:val="center"/>
        </w:pPr>
        <w:r>
          <w:fldChar w:fldCharType="begin"/>
        </w:r>
        <w:r>
          <w:instrText xml:space="preserve"> PAGE   \* MERGEFORMAT </w:instrText>
        </w:r>
        <w:r>
          <w:fldChar w:fldCharType="separate"/>
        </w:r>
        <w:r w:rsidR="005531BB">
          <w:rPr>
            <w:noProof/>
          </w:rPr>
          <w:t>6</w:t>
        </w:r>
        <w:r>
          <w:rPr>
            <w:noProof/>
          </w:rPr>
          <w:fldChar w:fldCharType="end"/>
        </w:r>
      </w:p>
    </w:sdtContent>
  </w:sdt>
  <w:p w:rsidR="008734D4" w:rsidRPr="0056372F" w:rsidRDefault="00EE0F70">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78F2"/>
    <w:multiLevelType w:val="multilevel"/>
    <w:tmpl w:val="D5025674"/>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36"/>
    <w:rsid w:val="000078F5"/>
    <w:rsid w:val="000124D9"/>
    <w:rsid w:val="00013EF5"/>
    <w:rsid w:val="000703F2"/>
    <w:rsid w:val="00082926"/>
    <w:rsid w:val="00096D0D"/>
    <w:rsid w:val="000C6D49"/>
    <w:rsid w:val="00203978"/>
    <w:rsid w:val="00205BFE"/>
    <w:rsid w:val="00277904"/>
    <w:rsid w:val="00277C2F"/>
    <w:rsid w:val="002B1A91"/>
    <w:rsid w:val="00370BF1"/>
    <w:rsid w:val="00381542"/>
    <w:rsid w:val="00411149"/>
    <w:rsid w:val="00481DBD"/>
    <w:rsid w:val="004C4892"/>
    <w:rsid w:val="004D06E3"/>
    <w:rsid w:val="00540AB8"/>
    <w:rsid w:val="005531BB"/>
    <w:rsid w:val="00593D48"/>
    <w:rsid w:val="005F1BCE"/>
    <w:rsid w:val="0061004E"/>
    <w:rsid w:val="00632C71"/>
    <w:rsid w:val="006419D2"/>
    <w:rsid w:val="00650A51"/>
    <w:rsid w:val="00671D95"/>
    <w:rsid w:val="00681A9A"/>
    <w:rsid w:val="00693E9C"/>
    <w:rsid w:val="006A41C9"/>
    <w:rsid w:val="006F3E74"/>
    <w:rsid w:val="00793173"/>
    <w:rsid w:val="007C3FD8"/>
    <w:rsid w:val="007D6C60"/>
    <w:rsid w:val="007E0C34"/>
    <w:rsid w:val="0088076F"/>
    <w:rsid w:val="008E1D85"/>
    <w:rsid w:val="00944E81"/>
    <w:rsid w:val="0096672F"/>
    <w:rsid w:val="009C6FDA"/>
    <w:rsid w:val="009D4BD5"/>
    <w:rsid w:val="009D54E2"/>
    <w:rsid w:val="00A13F02"/>
    <w:rsid w:val="00A73DC1"/>
    <w:rsid w:val="00A74212"/>
    <w:rsid w:val="00AA34A3"/>
    <w:rsid w:val="00AB5375"/>
    <w:rsid w:val="00AC5A37"/>
    <w:rsid w:val="00AD73E9"/>
    <w:rsid w:val="00AE0736"/>
    <w:rsid w:val="00BC499E"/>
    <w:rsid w:val="00BC6C11"/>
    <w:rsid w:val="00BE3064"/>
    <w:rsid w:val="00C308B2"/>
    <w:rsid w:val="00C43738"/>
    <w:rsid w:val="00CD1135"/>
    <w:rsid w:val="00CE0368"/>
    <w:rsid w:val="00D47A39"/>
    <w:rsid w:val="00D8726C"/>
    <w:rsid w:val="00D94FF1"/>
    <w:rsid w:val="00E87C4B"/>
    <w:rsid w:val="00EC51CB"/>
    <w:rsid w:val="00EE0F70"/>
    <w:rsid w:val="00F22A70"/>
    <w:rsid w:val="00F2358F"/>
    <w:rsid w:val="00F34C56"/>
    <w:rsid w:val="00F56300"/>
    <w:rsid w:val="00F81F3B"/>
    <w:rsid w:val="00F97487"/>
    <w:rsid w:val="00FB2F03"/>
    <w:rsid w:val="00FB3944"/>
    <w:rsid w:val="00FE7211"/>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44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Bodytext3">
    <w:name w:val="Body text (3)_"/>
    <w:link w:val="Bodytext30"/>
    <w:uiPriority w:val="99"/>
    <w:rsid w:val="00AE0736"/>
    <w:rPr>
      <w:rFonts w:cs="Times New Roman"/>
      <w:sz w:val="20"/>
      <w:szCs w:val="20"/>
      <w:shd w:val="clear" w:color="auto" w:fill="FFFFFF"/>
    </w:rPr>
  </w:style>
  <w:style w:type="paragraph" w:customStyle="1" w:styleId="Bodytext30">
    <w:name w:val="Body text (3)"/>
    <w:basedOn w:val="Normal"/>
    <w:link w:val="Bodytext3"/>
    <w:uiPriority w:val="99"/>
    <w:rsid w:val="00AE0736"/>
    <w:pPr>
      <w:widowControl w:val="0"/>
      <w:shd w:val="clear" w:color="auto" w:fill="FFFFFF"/>
      <w:spacing w:after="0" w:line="240" w:lineRule="auto"/>
      <w:ind w:firstLine="220"/>
      <w:contextualSpacing w:val="0"/>
      <w:jc w:val="left"/>
    </w:pPr>
    <w:rPr>
      <w:rFonts w:cs="Times New Roman"/>
      <w:sz w:val="20"/>
      <w:szCs w:val="20"/>
    </w:rPr>
  </w:style>
  <w:style w:type="paragraph" w:styleId="Header">
    <w:name w:val="header"/>
    <w:basedOn w:val="Normal"/>
    <w:link w:val="HeaderChar"/>
    <w:uiPriority w:val="99"/>
    <w:unhideWhenUsed/>
    <w:rsid w:val="00AE0736"/>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AE0736"/>
    <w:rPr>
      <w:rFonts w:eastAsia="Times New Roman" w:cs="Times New Roman"/>
      <w:szCs w:val="24"/>
    </w:rPr>
  </w:style>
  <w:style w:type="paragraph" w:styleId="Footer">
    <w:name w:val="footer"/>
    <w:basedOn w:val="Normal"/>
    <w:link w:val="FooterChar"/>
    <w:uiPriority w:val="99"/>
    <w:unhideWhenUsed/>
    <w:rsid w:val="00AE0736"/>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AE0736"/>
    <w:rPr>
      <w:rFonts w:eastAsia="Times New Roman" w:cs="Times New Roman"/>
      <w:szCs w:val="24"/>
    </w:rPr>
  </w:style>
  <w:style w:type="character" w:customStyle="1" w:styleId="fontstyle21">
    <w:name w:val="fontstyle21"/>
    <w:basedOn w:val="DefaultParagraphFont"/>
    <w:rsid w:val="00AE073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AE0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736"/>
    <w:rPr>
      <w:sz w:val="20"/>
      <w:szCs w:val="20"/>
    </w:rPr>
  </w:style>
  <w:style w:type="character" w:styleId="FootnoteReference">
    <w:name w:val="footnote reference"/>
    <w:basedOn w:val="DefaultParagraphFont"/>
    <w:uiPriority w:val="99"/>
    <w:semiHidden/>
    <w:unhideWhenUsed/>
    <w:rsid w:val="00AE0736"/>
    <w:rPr>
      <w:vertAlign w:val="superscript"/>
    </w:rPr>
  </w:style>
  <w:style w:type="paragraph" w:customStyle="1" w:styleId="Char">
    <w:name w:val="Char"/>
    <w:basedOn w:val="Normal"/>
    <w:autoRedefine/>
    <w:rsid w:val="006F3E74"/>
    <w:pPr>
      <w:spacing w:after="160" w:line="240" w:lineRule="exact"/>
      <w:contextualSpacing w:val="0"/>
      <w:jc w:val="left"/>
    </w:pPr>
    <w:rPr>
      <w:rFonts w:ascii="Verdana" w:eastAsia="Times New Roman" w:hAnsi="Verdana" w:cs="Verdana"/>
      <w:sz w:val="20"/>
      <w:szCs w:val="20"/>
    </w:rPr>
  </w:style>
  <w:style w:type="paragraph" w:styleId="ListParagraph">
    <w:name w:val="List Paragraph"/>
    <w:basedOn w:val="Normal"/>
    <w:uiPriority w:val="34"/>
    <w:qFormat/>
    <w:rsid w:val="009D4BD5"/>
    <w:pPr>
      <w:ind w:left="720"/>
    </w:pPr>
  </w:style>
  <w:style w:type="character" w:customStyle="1" w:styleId="text">
    <w:name w:val="text"/>
    <w:basedOn w:val="DefaultParagraphFont"/>
    <w:rsid w:val="007E0C34"/>
  </w:style>
  <w:style w:type="character" w:customStyle="1" w:styleId="emoji-sizer">
    <w:name w:val="emoji-sizer"/>
    <w:basedOn w:val="DefaultParagraphFont"/>
    <w:rsid w:val="007E0C34"/>
  </w:style>
  <w:style w:type="paragraph" w:styleId="BalloonText">
    <w:name w:val="Balloon Text"/>
    <w:basedOn w:val="Normal"/>
    <w:link w:val="BalloonTextChar"/>
    <w:uiPriority w:val="99"/>
    <w:semiHidden/>
    <w:unhideWhenUsed/>
    <w:rsid w:val="007E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34"/>
    <w:rPr>
      <w:rFonts w:ascii="Tahoma" w:hAnsi="Tahoma" w:cs="Tahoma"/>
      <w:sz w:val="16"/>
      <w:szCs w:val="16"/>
    </w:rPr>
  </w:style>
  <w:style w:type="character" w:customStyle="1" w:styleId="Heading3Char">
    <w:name w:val="Heading 3 Char"/>
    <w:basedOn w:val="DefaultParagraphFont"/>
    <w:link w:val="Heading3"/>
    <w:uiPriority w:val="9"/>
    <w:semiHidden/>
    <w:rsid w:val="00944E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44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customStyle="1" w:styleId="Bodytext3">
    <w:name w:val="Body text (3)_"/>
    <w:link w:val="Bodytext30"/>
    <w:uiPriority w:val="99"/>
    <w:rsid w:val="00AE0736"/>
    <w:rPr>
      <w:rFonts w:cs="Times New Roman"/>
      <w:sz w:val="20"/>
      <w:szCs w:val="20"/>
      <w:shd w:val="clear" w:color="auto" w:fill="FFFFFF"/>
    </w:rPr>
  </w:style>
  <w:style w:type="paragraph" w:customStyle="1" w:styleId="Bodytext30">
    <w:name w:val="Body text (3)"/>
    <w:basedOn w:val="Normal"/>
    <w:link w:val="Bodytext3"/>
    <w:uiPriority w:val="99"/>
    <w:rsid w:val="00AE0736"/>
    <w:pPr>
      <w:widowControl w:val="0"/>
      <w:shd w:val="clear" w:color="auto" w:fill="FFFFFF"/>
      <w:spacing w:after="0" w:line="240" w:lineRule="auto"/>
      <w:ind w:firstLine="220"/>
      <w:contextualSpacing w:val="0"/>
      <w:jc w:val="left"/>
    </w:pPr>
    <w:rPr>
      <w:rFonts w:cs="Times New Roman"/>
      <w:sz w:val="20"/>
      <w:szCs w:val="20"/>
    </w:rPr>
  </w:style>
  <w:style w:type="paragraph" w:styleId="Header">
    <w:name w:val="header"/>
    <w:basedOn w:val="Normal"/>
    <w:link w:val="HeaderChar"/>
    <w:uiPriority w:val="99"/>
    <w:unhideWhenUsed/>
    <w:rsid w:val="00AE0736"/>
    <w:pPr>
      <w:tabs>
        <w:tab w:val="center" w:pos="4680"/>
        <w:tab w:val="right" w:pos="9360"/>
      </w:tabs>
      <w:spacing w:after="0" w:line="240" w:lineRule="auto"/>
      <w:contextualSpacing w:val="0"/>
      <w:jc w:val="left"/>
    </w:pPr>
    <w:rPr>
      <w:rFonts w:eastAsia="Times New Roman" w:cs="Times New Roman"/>
      <w:szCs w:val="24"/>
    </w:rPr>
  </w:style>
  <w:style w:type="character" w:customStyle="1" w:styleId="HeaderChar">
    <w:name w:val="Header Char"/>
    <w:basedOn w:val="DefaultParagraphFont"/>
    <w:link w:val="Header"/>
    <w:uiPriority w:val="99"/>
    <w:rsid w:val="00AE0736"/>
    <w:rPr>
      <w:rFonts w:eastAsia="Times New Roman" w:cs="Times New Roman"/>
      <w:szCs w:val="24"/>
    </w:rPr>
  </w:style>
  <w:style w:type="paragraph" w:styleId="Footer">
    <w:name w:val="footer"/>
    <w:basedOn w:val="Normal"/>
    <w:link w:val="FooterChar"/>
    <w:uiPriority w:val="99"/>
    <w:unhideWhenUsed/>
    <w:rsid w:val="00AE0736"/>
    <w:pPr>
      <w:tabs>
        <w:tab w:val="center" w:pos="4680"/>
        <w:tab w:val="right" w:pos="9360"/>
      </w:tabs>
      <w:spacing w:after="0" w:line="240" w:lineRule="auto"/>
      <w:contextualSpacing w:val="0"/>
      <w:jc w:val="left"/>
    </w:pPr>
    <w:rPr>
      <w:rFonts w:eastAsia="Times New Roman" w:cs="Times New Roman"/>
      <w:szCs w:val="24"/>
    </w:rPr>
  </w:style>
  <w:style w:type="character" w:customStyle="1" w:styleId="FooterChar">
    <w:name w:val="Footer Char"/>
    <w:basedOn w:val="DefaultParagraphFont"/>
    <w:link w:val="Footer"/>
    <w:uiPriority w:val="99"/>
    <w:rsid w:val="00AE0736"/>
    <w:rPr>
      <w:rFonts w:eastAsia="Times New Roman" w:cs="Times New Roman"/>
      <w:szCs w:val="24"/>
    </w:rPr>
  </w:style>
  <w:style w:type="character" w:customStyle="1" w:styleId="fontstyle21">
    <w:name w:val="fontstyle21"/>
    <w:basedOn w:val="DefaultParagraphFont"/>
    <w:rsid w:val="00AE0736"/>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semiHidden/>
    <w:unhideWhenUsed/>
    <w:rsid w:val="00AE0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736"/>
    <w:rPr>
      <w:sz w:val="20"/>
      <w:szCs w:val="20"/>
    </w:rPr>
  </w:style>
  <w:style w:type="character" w:styleId="FootnoteReference">
    <w:name w:val="footnote reference"/>
    <w:basedOn w:val="DefaultParagraphFont"/>
    <w:uiPriority w:val="99"/>
    <w:semiHidden/>
    <w:unhideWhenUsed/>
    <w:rsid w:val="00AE0736"/>
    <w:rPr>
      <w:vertAlign w:val="superscript"/>
    </w:rPr>
  </w:style>
  <w:style w:type="paragraph" w:customStyle="1" w:styleId="Char">
    <w:name w:val="Char"/>
    <w:basedOn w:val="Normal"/>
    <w:autoRedefine/>
    <w:rsid w:val="006F3E74"/>
    <w:pPr>
      <w:spacing w:after="160" w:line="240" w:lineRule="exact"/>
      <w:contextualSpacing w:val="0"/>
      <w:jc w:val="left"/>
    </w:pPr>
    <w:rPr>
      <w:rFonts w:ascii="Verdana" w:eastAsia="Times New Roman" w:hAnsi="Verdana" w:cs="Verdana"/>
      <w:sz w:val="20"/>
      <w:szCs w:val="20"/>
    </w:rPr>
  </w:style>
  <w:style w:type="paragraph" w:styleId="ListParagraph">
    <w:name w:val="List Paragraph"/>
    <w:basedOn w:val="Normal"/>
    <w:uiPriority w:val="34"/>
    <w:qFormat/>
    <w:rsid w:val="009D4BD5"/>
    <w:pPr>
      <w:ind w:left="720"/>
    </w:pPr>
  </w:style>
  <w:style w:type="character" w:customStyle="1" w:styleId="text">
    <w:name w:val="text"/>
    <w:basedOn w:val="DefaultParagraphFont"/>
    <w:rsid w:val="007E0C34"/>
  </w:style>
  <w:style w:type="character" w:customStyle="1" w:styleId="emoji-sizer">
    <w:name w:val="emoji-sizer"/>
    <w:basedOn w:val="DefaultParagraphFont"/>
    <w:rsid w:val="007E0C34"/>
  </w:style>
  <w:style w:type="paragraph" w:styleId="BalloonText">
    <w:name w:val="Balloon Text"/>
    <w:basedOn w:val="Normal"/>
    <w:link w:val="BalloonTextChar"/>
    <w:uiPriority w:val="99"/>
    <w:semiHidden/>
    <w:unhideWhenUsed/>
    <w:rsid w:val="007E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34"/>
    <w:rPr>
      <w:rFonts w:ascii="Tahoma" w:hAnsi="Tahoma" w:cs="Tahoma"/>
      <w:sz w:val="16"/>
      <w:szCs w:val="16"/>
    </w:rPr>
  </w:style>
  <w:style w:type="character" w:customStyle="1" w:styleId="Heading3Char">
    <w:name w:val="Heading 3 Char"/>
    <w:basedOn w:val="DefaultParagraphFont"/>
    <w:link w:val="Heading3"/>
    <w:uiPriority w:val="9"/>
    <w:semiHidden/>
    <w:rsid w:val="00944E8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9422">
      <w:bodyDiv w:val="1"/>
      <w:marLeft w:val="0"/>
      <w:marRight w:val="0"/>
      <w:marTop w:val="0"/>
      <w:marBottom w:val="0"/>
      <w:divBdr>
        <w:top w:val="none" w:sz="0" w:space="0" w:color="auto"/>
        <w:left w:val="none" w:sz="0" w:space="0" w:color="auto"/>
        <w:bottom w:val="none" w:sz="0" w:space="0" w:color="auto"/>
        <w:right w:val="none" w:sz="0" w:space="0" w:color="auto"/>
      </w:divBdr>
      <w:divsChild>
        <w:div w:id="76027296">
          <w:marLeft w:val="0"/>
          <w:marRight w:val="0"/>
          <w:marTop w:val="0"/>
          <w:marBottom w:val="0"/>
          <w:divBdr>
            <w:top w:val="none" w:sz="0" w:space="0" w:color="auto"/>
            <w:left w:val="none" w:sz="0" w:space="0" w:color="auto"/>
            <w:bottom w:val="none" w:sz="0" w:space="0" w:color="auto"/>
            <w:right w:val="none" w:sz="0" w:space="0" w:color="auto"/>
          </w:divBdr>
          <w:divsChild>
            <w:div w:id="2081559326">
              <w:marLeft w:val="240"/>
              <w:marRight w:val="240"/>
              <w:marTop w:val="0"/>
              <w:marBottom w:val="165"/>
              <w:divBdr>
                <w:top w:val="none" w:sz="0" w:space="0" w:color="auto"/>
                <w:left w:val="none" w:sz="0" w:space="0" w:color="auto"/>
                <w:bottom w:val="none" w:sz="0" w:space="0" w:color="auto"/>
                <w:right w:val="none" w:sz="0" w:space="0" w:color="auto"/>
              </w:divBdr>
              <w:divsChild>
                <w:div w:id="684482967">
                  <w:marLeft w:val="150"/>
                  <w:marRight w:val="0"/>
                  <w:marTop w:val="0"/>
                  <w:marBottom w:val="0"/>
                  <w:divBdr>
                    <w:top w:val="none" w:sz="0" w:space="0" w:color="auto"/>
                    <w:left w:val="none" w:sz="0" w:space="0" w:color="auto"/>
                    <w:bottom w:val="none" w:sz="0" w:space="0" w:color="auto"/>
                    <w:right w:val="none" w:sz="0" w:space="0" w:color="auto"/>
                  </w:divBdr>
                  <w:divsChild>
                    <w:div w:id="976110080">
                      <w:marLeft w:val="0"/>
                      <w:marRight w:val="0"/>
                      <w:marTop w:val="0"/>
                      <w:marBottom w:val="0"/>
                      <w:divBdr>
                        <w:top w:val="none" w:sz="0" w:space="0" w:color="auto"/>
                        <w:left w:val="none" w:sz="0" w:space="0" w:color="auto"/>
                        <w:bottom w:val="none" w:sz="0" w:space="0" w:color="auto"/>
                        <w:right w:val="none" w:sz="0" w:space="0" w:color="auto"/>
                      </w:divBdr>
                      <w:divsChild>
                        <w:div w:id="1443770236">
                          <w:marLeft w:val="0"/>
                          <w:marRight w:val="0"/>
                          <w:marTop w:val="0"/>
                          <w:marBottom w:val="0"/>
                          <w:divBdr>
                            <w:top w:val="none" w:sz="0" w:space="0" w:color="auto"/>
                            <w:left w:val="none" w:sz="0" w:space="0" w:color="auto"/>
                            <w:bottom w:val="none" w:sz="0" w:space="0" w:color="auto"/>
                            <w:right w:val="none" w:sz="0" w:space="0" w:color="auto"/>
                          </w:divBdr>
                          <w:divsChild>
                            <w:div w:id="1346594665">
                              <w:marLeft w:val="0"/>
                              <w:marRight w:val="0"/>
                              <w:marTop w:val="0"/>
                              <w:marBottom w:val="60"/>
                              <w:divBdr>
                                <w:top w:val="none" w:sz="0" w:space="0" w:color="auto"/>
                                <w:left w:val="none" w:sz="0" w:space="0" w:color="auto"/>
                                <w:bottom w:val="none" w:sz="0" w:space="0" w:color="auto"/>
                                <w:right w:val="none" w:sz="0" w:space="0" w:color="auto"/>
                              </w:divBdr>
                              <w:divsChild>
                                <w:div w:id="1377968353">
                                  <w:marLeft w:val="0"/>
                                  <w:marRight w:val="0"/>
                                  <w:marTop w:val="0"/>
                                  <w:marBottom w:val="0"/>
                                  <w:divBdr>
                                    <w:top w:val="none" w:sz="0" w:space="0" w:color="auto"/>
                                    <w:left w:val="none" w:sz="0" w:space="0" w:color="auto"/>
                                    <w:bottom w:val="none" w:sz="0" w:space="0" w:color="auto"/>
                                    <w:right w:val="none" w:sz="0" w:space="0" w:color="auto"/>
                                  </w:divBdr>
                                </w:div>
                                <w:div w:id="1812404827">
                                  <w:marLeft w:val="0"/>
                                  <w:marRight w:val="0"/>
                                  <w:marTop w:val="150"/>
                                  <w:marBottom w:val="0"/>
                                  <w:divBdr>
                                    <w:top w:val="none" w:sz="0" w:space="0" w:color="auto"/>
                                    <w:left w:val="none" w:sz="0" w:space="0" w:color="auto"/>
                                    <w:bottom w:val="none" w:sz="0" w:space="0" w:color="auto"/>
                                    <w:right w:val="none" w:sz="0" w:space="0" w:color="auto"/>
                                  </w:divBdr>
                                </w:div>
                                <w:div w:id="1761875585">
                                  <w:marLeft w:val="0"/>
                                  <w:marRight w:val="0"/>
                                  <w:marTop w:val="0"/>
                                  <w:marBottom w:val="0"/>
                                  <w:divBdr>
                                    <w:top w:val="none" w:sz="0" w:space="0" w:color="auto"/>
                                    <w:left w:val="none" w:sz="0" w:space="0" w:color="auto"/>
                                    <w:bottom w:val="none" w:sz="0" w:space="0" w:color="auto"/>
                                    <w:right w:val="none" w:sz="0" w:space="0" w:color="auto"/>
                                  </w:divBdr>
                                  <w:divsChild>
                                    <w:div w:id="1529836378">
                                      <w:marLeft w:val="0"/>
                                      <w:marRight w:val="0"/>
                                      <w:marTop w:val="0"/>
                                      <w:marBottom w:val="0"/>
                                      <w:divBdr>
                                        <w:top w:val="none" w:sz="0" w:space="0" w:color="auto"/>
                                        <w:left w:val="none" w:sz="0" w:space="0" w:color="auto"/>
                                        <w:bottom w:val="none" w:sz="0" w:space="0" w:color="auto"/>
                                        <w:right w:val="none" w:sz="0" w:space="0" w:color="auto"/>
                                      </w:divBdr>
                                      <w:divsChild>
                                        <w:div w:id="554238168">
                                          <w:marLeft w:val="0"/>
                                          <w:marRight w:val="0"/>
                                          <w:marTop w:val="0"/>
                                          <w:marBottom w:val="0"/>
                                          <w:divBdr>
                                            <w:top w:val="none" w:sz="0" w:space="0" w:color="auto"/>
                                            <w:left w:val="none" w:sz="0" w:space="0" w:color="auto"/>
                                            <w:bottom w:val="none" w:sz="0" w:space="0" w:color="auto"/>
                                            <w:right w:val="none" w:sz="0" w:space="0" w:color="auto"/>
                                          </w:divBdr>
                                          <w:divsChild>
                                            <w:div w:id="530269356">
                                              <w:marLeft w:val="0"/>
                                              <w:marRight w:val="0"/>
                                              <w:marTop w:val="0"/>
                                              <w:marBottom w:val="0"/>
                                              <w:divBdr>
                                                <w:top w:val="none" w:sz="0" w:space="0" w:color="auto"/>
                                                <w:left w:val="none" w:sz="0" w:space="0" w:color="auto"/>
                                                <w:bottom w:val="none" w:sz="0" w:space="0" w:color="auto"/>
                                                <w:right w:val="none" w:sz="0" w:space="0" w:color="auto"/>
                                              </w:divBdr>
                                              <w:divsChild>
                                                <w:div w:id="467357838">
                                                  <w:marLeft w:val="105"/>
                                                  <w:marRight w:val="105"/>
                                                  <w:marTop w:val="90"/>
                                                  <w:marBottom w:val="150"/>
                                                  <w:divBdr>
                                                    <w:top w:val="none" w:sz="0" w:space="0" w:color="auto"/>
                                                    <w:left w:val="none" w:sz="0" w:space="0" w:color="auto"/>
                                                    <w:bottom w:val="none" w:sz="0" w:space="0" w:color="auto"/>
                                                    <w:right w:val="none" w:sz="0" w:space="0" w:color="auto"/>
                                                  </w:divBdr>
                                                </w:div>
                                                <w:div w:id="2055959845">
                                                  <w:marLeft w:val="105"/>
                                                  <w:marRight w:val="105"/>
                                                  <w:marTop w:val="90"/>
                                                  <w:marBottom w:val="150"/>
                                                  <w:divBdr>
                                                    <w:top w:val="none" w:sz="0" w:space="0" w:color="auto"/>
                                                    <w:left w:val="none" w:sz="0" w:space="0" w:color="auto"/>
                                                    <w:bottom w:val="none" w:sz="0" w:space="0" w:color="auto"/>
                                                    <w:right w:val="none" w:sz="0" w:space="0" w:color="auto"/>
                                                  </w:divBdr>
                                                </w:div>
                                                <w:div w:id="1226839059">
                                                  <w:marLeft w:val="105"/>
                                                  <w:marRight w:val="105"/>
                                                  <w:marTop w:val="90"/>
                                                  <w:marBottom w:val="150"/>
                                                  <w:divBdr>
                                                    <w:top w:val="none" w:sz="0" w:space="0" w:color="auto"/>
                                                    <w:left w:val="none" w:sz="0" w:space="0" w:color="auto"/>
                                                    <w:bottom w:val="none" w:sz="0" w:space="0" w:color="auto"/>
                                                    <w:right w:val="none" w:sz="0" w:space="0" w:color="auto"/>
                                                  </w:divBdr>
                                                </w:div>
                                                <w:div w:id="601425855">
                                                  <w:marLeft w:val="105"/>
                                                  <w:marRight w:val="105"/>
                                                  <w:marTop w:val="90"/>
                                                  <w:marBottom w:val="150"/>
                                                  <w:divBdr>
                                                    <w:top w:val="none" w:sz="0" w:space="0" w:color="auto"/>
                                                    <w:left w:val="none" w:sz="0" w:space="0" w:color="auto"/>
                                                    <w:bottom w:val="none" w:sz="0" w:space="0" w:color="auto"/>
                                                    <w:right w:val="none" w:sz="0" w:space="0" w:color="auto"/>
                                                  </w:divBdr>
                                                </w:div>
                                                <w:div w:id="995886824">
                                                  <w:marLeft w:val="105"/>
                                                  <w:marRight w:val="105"/>
                                                  <w:marTop w:val="90"/>
                                                  <w:marBottom w:val="150"/>
                                                  <w:divBdr>
                                                    <w:top w:val="none" w:sz="0" w:space="0" w:color="auto"/>
                                                    <w:left w:val="none" w:sz="0" w:space="0" w:color="auto"/>
                                                    <w:bottom w:val="none" w:sz="0" w:space="0" w:color="auto"/>
                                                    <w:right w:val="none" w:sz="0" w:space="0" w:color="auto"/>
                                                  </w:divBdr>
                                                </w:div>
                                                <w:div w:id="5748074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412729">
          <w:marLeft w:val="0"/>
          <w:marRight w:val="0"/>
          <w:marTop w:val="0"/>
          <w:marBottom w:val="0"/>
          <w:divBdr>
            <w:top w:val="none" w:sz="0" w:space="0" w:color="auto"/>
            <w:left w:val="none" w:sz="0" w:space="0" w:color="auto"/>
            <w:bottom w:val="none" w:sz="0" w:space="0" w:color="auto"/>
            <w:right w:val="none" w:sz="0" w:space="0" w:color="auto"/>
          </w:divBdr>
          <w:divsChild>
            <w:div w:id="878593060">
              <w:marLeft w:val="0"/>
              <w:marRight w:val="0"/>
              <w:marTop w:val="0"/>
              <w:marBottom w:val="150"/>
              <w:divBdr>
                <w:top w:val="none" w:sz="0" w:space="0" w:color="auto"/>
                <w:left w:val="none" w:sz="0" w:space="0" w:color="auto"/>
                <w:bottom w:val="none" w:sz="0" w:space="0" w:color="auto"/>
                <w:right w:val="none" w:sz="0" w:space="0" w:color="auto"/>
              </w:divBdr>
            </w:div>
            <w:div w:id="1940407069">
              <w:marLeft w:val="240"/>
              <w:marRight w:val="240"/>
              <w:marTop w:val="0"/>
              <w:marBottom w:val="105"/>
              <w:divBdr>
                <w:top w:val="none" w:sz="0" w:space="0" w:color="auto"/>
                <w:left w:val="none" w:sz="0" w:space="0" w:color="auto"/>
                <w:bottom w:val="none" w:sz="0" w:space="0" w:color="auto"/>
                <w:right w:val="none" w:sz="0" w:space="0" w:color="auto"/>
              </w:divBdr>
              <w:divsChild>
                <w:div w:id="978148061">
                  <w:marLeft w:val="150"/>
                  <w:marRight w:val="0"/>
                  <w:marTop w:val="0"/>
                  <w:marBottom w:val="0"/>
                  <w:divBdr>
                    <w:top w:val="none" w:sz="0" w:space="0" w:color="auto"/>
                    <w:left w:val="none" w:sz="0" w:space="0" w:color="auto"/>
                    <w:bottom w:val="none" w:sz="0" w:space="0" w:color="auto"/>
                    <w:right w:val="none" w:sz="0" w:space="0" w:color="auto"/>
                  </w:divBdr>
                  <w:divsChild>
                    <w:div w:id="1529221189">
                      <w:marLeft w:val="0"/>
                      <w:marRight w:val="0"/>
                      <w:marTop w:val="0"/>
                      <w:marBottom w:val="0"/>
                      <w:divBdr>
                        <w:top w:val="none" w:sz="0" w:space="0" w:color="auto"/>
                        <w:left w:val="none" w:sz="0" w:space="0" w:color="auto"/>
                        <w:bottom w:val="none" w:sz="0" w:space="0" w:color="auto"/>
                        <w:right w:val="none" w:sz="0" w:space="0" w:color="auto"/>
                      </w:divBdr>
                      <w:divsChild>
                        <w:div w:id="855388409">
                          <w:marLeft w:val="0"/>
                          <w:marRight w:val="0"/>
                          <w:marTop w:val="0"/>
                          <w:marBottom w:val="0"/>
                          <w:divBdr>
                            <w:top w:val="none" w:sz="0" w:space="0" w:color="auto"/>
                            <w:left w:val="none" w:sz="0" w:space="0" w:color="auto"/>
                            <w:bottom w:val="none" w:sz="0" w:space="0" w:color="auto"/>
                            <w:right w:val="none" w:sz="0" w:space="0" w:color="auto"/>
                          </w:divBdr>
                          <w:divsChild>
                            <w:div w:id="1112282745">
                              <w:marLeft w:val="0"/>
                              <w:marRight w:val="0"/>
                              <w:marTop w:val="0"/>
                              <w:marBottom w:val="60"/>
                              <w:divBdr>
                                <w:top w:val="none" w:sz="0" w:space="0" w:color="auto"/>
                                <w:left w:val="none" w:sz="0" w:space="0" w:color="auto"/>
                                <w:bottom w:val="none" w:sz="0" w:space="0" w:color="auto"/>
                                <w:right w:val="none" w:sz="0" w:space="0" w:color="auto"/>
                              </w:divBdr>
                              <w:divsChild>
                                <w:div w:id="195580830">
                                  <w:marLeft w:val="0"/>
                                  <w:marRight w:val="0"/>
                                  <w:marTop w:val="0"/>
                                  <w:marBottom w:val="0"/>
                                  <w:divBdr>
                                    <w:top w:val="none" w:sz="0" w:space="0" w:color="auto"/>
                                    <w:left w:val="none" w:sz="0" w:space="0" w:color="auto"/>
                                    <w:bottom w:val="none" w:sz="0" w:space="0" w:color="auto"/>
                                    <w:right w:val="none" w:sz="0" w:space="0" w:color="auto"/>
                                  </w:divBdr>
                                  <w:divsChild>
                                    <w:div w:id="962542392">
                                      <w:marLeft w:val="0"/>
                                      <w:marRight w:val="0"/>
                                      <w:marTop w:val="0"/>
                                      <w:marBottom w:val="120"/>
                                      <w:divBdr>
                                        <w:top w:val="none" w:sz="0" w:space="0" w:color="auto"/>
                                        <w:left w:val="none" w:sz="0" w:space="0" w:color="auto"/>
                                        <w:bottom w:val="none" w:sz="0" w:space="0" w:color="auto"/>
                                        <w:right w:val="none" w:sz="0" w:space="0" w:color="auto"/>
                                      </w:divBdr>
                                    </w:div>
                                    <w:div w:id="1302685960">
                                      <w:marLeft w:val="0"/>
                                      <w:marRight w:val="0"/>
                                      <w:marTop w:val="0"/>
                                      <w:marBottom w:val="0"/>
                                      <w:divBdr>
                                        <w:top w:val="none" w:sz="0" w:space="0" w:color="auto"/>
                                        <w:left w:val="none" w:sz="0" w:space="0" w:color="auto"/>
                                        <w:bottom w:val="none" w:sz="0" w:space="0" w:color="auto"/>
                                        <w:right w:val="none" w:sz="0" w:space="0" w:color="auto"/>
                                      </w:divBdr>
                                      <w:divsChild>
                                        <w:div w:id="554506734">
                                          <w:marLeft w:val="0"/>
                                          <w:marRight w:val="0"/>
                                          <w:marTop w:val="0"/>
                                          <w:marBottom w:val="0"/>
                                          <w:divBdr>
                                            <w:top w:val="none" w:sz="0" w:space="0" w:color="auto"/>
                                            <w:left w:val="none" w:sz="0" w:space="0" w:color="auto"/>
                                            <w:bottom w:val="none" w:sz="0" w:space="0" w:color="auto"/>
                                            <w:right w:val="none" w:sz="0" w:space="0" w:color="auto"/>
                                          </w:divBdr>
                                          <w:divsChild>
                                            <w:div w:id="15161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629">
                                      <w:marLeft w:val="0"/>
                                      <w:marRight w:val="0"/>
                                      <w:marTop w:val="0"/>
                                      <w:marBottom w:val="0"/>
                                      <w:divBdr>
                                        <w:top w:val="none" w:sz="0" w:space="0" w:color="auto"/>
                                        <w:left w:val="none" w:sz="0" w:space="0" w:color="auto"/>
                                        <w:bottom w:val="none" w:sz="0" w:space="0" w:color="auto"/>
                                        <w:right w:val="none" w:sz="0" w:space="0" w:color="auto"/>
                                      </w:divBdr>
                                    </w:div>
                                  </w:divsChild>
                                </w:div>
                                <w:div w:id="1203714754">
                                  <w:marLeft w:val="0"/>
                                  <w:marRight w:val="0"/>
                                  <w:marTop w:val="60"/>
                                  <w:marBottom w:val="0"/>
                                  <w:divBdr>
                                    <w:top w:val="none" w:sz="0" w:space="0" w:color="auto"/>
                                    <w:left w:val="none" w:sz="0" w:space="0" w:color="auto"/>
                                    <w:bottom w:val="none" w:sz="0" w:space="0" w:color="auto"/>
                                    <w:right w:val="none" w:sz="0" w:space="0" w:color="auto"/>
                                  </w:divBdr>
                                  <w:divsChild>
                                    <w:div w:id="1004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057646">
              <w:marLeft w:val="240"/>
              <w:marRight w:val="240"/>
              <w:marTop w:val="0"/>
              <w:marBottom w:val="60"/>
              <w:divBdr>
                <w:top w:val="none" w:sz="0" w:space="0" w:color="auto"/>
                <w:left w:val="none" w:sz="0" w:space="0" w:color="auto"/>
                <w:bottom w:val="none" w:sz="0" w:space="0" w:color="auto"/>
                <w:right w:val="none" w:sz="0" w:space="0" w:color="auto"/>
              </w:divBdr>
              <w:divsChild>
                <w:div w:id="1182015393">
                  <w:marLeft w:val="0"/>
                  <w:marRight w:val="0"/>
                  <w:marTop w:val="0"/>
                  <w:marBottom w:val="0"/>
                  <w:divBdr>
                    <w:top w:val="none" w:sz="0" w:space="0" w:color="auto"/>
                    <w:left w:val="none" w:sz="0" w:space="0" w:color="auto"/>
                    <w:bottom w:val="none" w:sz="0" w:space="0" w:color="auto"/>
                    <w:right w:val="none" w:sz="0" w:space="0" w:color="auto"/>
                  </w:divBdr>
                  <w:divsChild>
                    <w:div w:id="1349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02927">
      <w:bodyDiv w:val="1"/>
      <w:marLeft w:val="0"/>
      <w:marRight w:val="0"/>
      <w:marTop w:val="0"/>
      <w:marBottom w:val="0"/>
      <w:divBdr>
        <w:top w:val="none" w:sz="0" w:space="0" w:color="auto"/>
        <w:left w:val="none" w:sz="0" w:space="0" w:color="auto"/>
        <w:bottom w:val="none" w:sz="0" w:space="0" w:color="auto"/>
        <w:right w:val="none" w:sz="0" w:space="0" w:color="auto"/>
      </w:divBdr>
      <w:divsChild>
        <w:div w:id="1099912523">
          <w:marLeft w:val="0"/>
          <w:marRight w:val="0"/>
          <w:marTop w:val="0"/>
          <w:marBottom w:val="0"/>
          <w:divBdr>
            <w:top w:val="none" w:sz="0" w:space="0" w:color="auto"/>
            <w:left w:val="none" w:sz="0" w:space="0" w:color="auto"/>
            <w:bottom w:val="none" w:sz="0" w:space="0" w:color="auto"/>
            <w:right w:val="none" w:sz="0" w:space="0" w:color="auto"/>
          </w:divBdr>
          <w:divsChild>
            <w:div w:id="165247810">
              <w:marLeft w:val="0"/>
              <w:marRight w:val="0"/>
              <w:marTop w:val="0"/>
              <w:marBottom w:val="0"/>
              <w:divBdr>
                <w:top w:val="none" w:sz="0" w:space="0" w:color="auto"/>
                <w:left w:val="none" w:sz="0" w:space="0" w:color="auto"/>
                <w:bottom w:val="none" w:sz="0" w:space="0" w:color="auto"/>
                <w:right w:val="none" w:sz="0" w:space="0" w:color="auto"/>
              </w:divBdr>
              <w:divsChild>
                <w:div w:id="1611625620">
                  <w:marLeft w:val="0"/>
                  <w:marRight w:val="0"/>
                  <w:marTop w:val="0"/>
                  <w:marBottom w:val="60"/>
                  <w:divBdr>
                    <w:top w:val="none" w:sz="0" w:space="0" w:color="auto"/>
                    <w:left w:val="none" w:sz="0" w:space="0" w:color="auto"/>
                    <w:bottom w:val="none" w:sz="0" w:space="0" w:color="auto"/>
                    <w:right w:val="none" w:sz="0" w:space="0" w:color="auto"/>
                  </w:divBdr>
                  <w:divsChild>
                    <w:div w:id="1693146043">
                      <w:marLeft w:val="0"/>
                      <w:marRight w:val="0"/>
                      <w:marTop w:val="0"/>
                      <w:marBottom w:val="0"/>
                      <w:divBdr>
                        <w:top w:val="none" w:sz="0" w:space="0" w:color="auto"/>
                        <w:left w:val="none" w:sz="0" w:space="0" w:color="auto"/>
                        <w:bottom w:val="none" w:sz="0" w:space="0" w:color="auto"/>
                        <w:right w:val="none" w:sz="0" w:space="0" w:color="auto"/>
                      </w:divBdr>
                    </w:div>
                    <w:div w:id="755051573">
                      <w:marLeft w:val="0"/>
                      <w:marRight w:val="0"/>
                      <w:marTop w:val="150"/>
                      <w:marBottom w:val="0"/>
                      <w:divBdr>
                        <w:top w:val="none" w:sz="0" w:space="0" w:color="auto"/>
                        <w:left w:val="none" w:sz="0" w:space="0" w:color="auto"/>
                        <w:bottom w:val="none" w:sz="0" w:space="0" w:color="auto"/>
                        <w:right w:val="none" w:sz="0" w:space="0" w:color="auto"/>
                      </w:divBdr>
                    </w:div>
                    <w:div w:id="179704025">
                      <w:marLeft w:val="0"/>
                      <w:marRight w:val="0"/>
                      <w:marTop w:val="0"/>
                      <w:marBottom w:val="0"/>
                      <w:divBdr>
                        <w:top w:val="none" w:sz="0" w:space="0" w:color="auto"/>
                        <w:left w:val="none" w:sz="0" w:space="0" w:color="auto"/>
                        <w:bottom w:val="none" w:sz="0" w:space="0" w:color="auto"/>
                        <w:right w:val="none" w:sz="0" w:space="0" w:color="auto"/>
                      </w:divBdr>
                      <w:divsChild>
                        <w:div w:id="1873689784">
                          <w:marLeft w:val="0"/>
                          <w:marRight w:val="0"/>
                          <w:marTop w:val="0"/>
                          <w:marBottom w:val="0"/>
                          <w:divBdr>
                            <w:top w:val="none" w:sz="0" w:space="0" w:color="auto"/>
                            <w:left w:val="none" w:sz="0" w:space="0" w:color="auto"/>
                            <w:bottom w:val="none" w:sz="0" w:space="0" w:color="auto"/>
                            <w:right w:val="none" w:sz="0" w:space="0" w:color="auto"/>
                          </w:divBdr>
                          <w:divsChild>
                            <w:div w:id="186331319">
                              <w:marLeft w:val="0"/>
                              <w:marRight w:val="0"/>
                              <w:marTop w:val="0"/>
                              <w:marBottom w:val="0"/>
                              <w:divBdr>
                                <w:top w:val="none" w:sz="0" w:space="0" w:color="auto"/>
                                <w:left w:val="none" w:sz="0" w:space="0" w:color="auto"/>
                                <w:bottom w:val="none" w:sz="0" w:space="0" w:color="auto"/>
                                <w:right w:val="none" w:sz="0" w:space="0" w:color="auto"/>
                              </w:divBdr>
                              <w:divsChild>
                                <w:div w:id="303237908">
                                  <w:marLeft w:val="0"/>
                                  <w:marRight w:val="0"/>
                                  <w:marTop w:val="0"/>
                                  <w:marBottom w:val="0"/>
                                  <w:divBdr>
                                    <w:top w:val="none" w:sz="0" w:space="0" w:color="auto"/>
                                    <w:left w:val="none" w:sz="0" w:space="0" w:color="auto"/>
                                    <w:bottom w:val="none" w:sz="0" w:space="0" w:color="auto"/>
                                    <w:right w:val="none" w:sz="0" w:space="0" w:color="auto"/>
                                  </w:divBdr>
                                  <w:divsChild>
                                    <w:div w:id="298147095">
                                      <w:marLeft w:val="105"/>
                                      <w:marRight w:val="105"/>
                                      <w:marTop w:val="90"/>
                                      <w:marBottom w:val="150"/>
                                      <w:divBdr>
                                        <w:top w:val="none" w:sz="0" w:space="0" w:color="auto"/>
                                        <w:left w:val="none" w:sz="0" w:space="0" w:color="auto"/>
                                        <w:bottom w:val="none" w:sz="0" w:space="0" w:color="auto"/>
                                        <w:right w:val="none" w:sz="0" w:space="0" w:color="auto"/>
                                      </w:divBdr>
                                    </w:div>
                                    <w:div w:id="1501123211">
                                      <w:marLeft w:val="105"/>
                                      <w:marRight w:val="105"/>
                                      <w:marTop w:val="90"/>
                                      <w:marBottom w:val="150"/>
                                      <w:divBdr>
                                        <w:top w:val="none" w:sz="0" w:space="0" w:color="auto"/>
                                        <w:left w:val="none" w:sz="0" w:space="0" w:color="auto"/>
                                        <w:bottom w:val="none" w:sz="0" w:space="0" w:color="auto"/>
                                        <w:right w:val="none" w:sz="0" w:space="0" w:color="auto"/>
                                      </w:divBdr>
                                    </w:div>
                                    <w:div w:id="838731781">
                                      <w:marLeft w:val="105"/>
                                      <w:marRight w:val="105"/>
                                      <w:marTop w:val="90"/>
                                      <w:marBottom w:val="150"/>
                                      <w:divBdr>
                                        <w:top w:val="none" w:sz="0" w:space="0" w:color="auto"/>
                                        <w:left w:val="none" w:sz="0" w:space="0" w:color="auto"/>
                                        <w:bottom w:val="none" w:sz="0" w:space="0" w:color="auto"/>
                                        <w:right w:val="none" w:sz="0" w:space="0" w:color="auto"/>
                                      </w:divBdr>
                                    </w:div>
                                    <w:div w:id="949094878">
                                      <w:marLeft w:val="105"/>
                                      <w:marRight w:val="105"/>
                                      <w:marTop w:val="90"/>
                                      <w:marBottom w:val="150"/>
                                      <w:divBdr>
                                        <w:top w:val="none" w:sz="0" w:space="0" w:color="auto"/>
                                        <w:left w:val="none" w:sz="0" w:space="0" w:color="auto"/>
                                        <w:bottom w:val="none" w:sz="0" w:space="0" w:color="auto"/>
                                        <w:right w:val="none" w:sz="0" w:space="0" w:color="auto"/>
                                      </w:divBdr>
                                    </w:div>
                                    <w:div w:id="240531806">
                                      <w:marLeft w:val="105"/>
                                      <w:marRight w:val="105"/>
                                      <w:marTop w:val="90"/>
                                      <w:marBottom w:val="150"/>
                                      <w:divBdr>
                                        <w:top w:val="none" w:sz="0" w:space="0" w:color="auto"/>
                                        <w:left w:val="none" w:sz="0" w:space="0" w:color="auto"/>
                                        <w:bottom w:val="none" w:sz="0" w:space="0" w:color="auto"/>
                                        <w:right w:val="none" w:sz="0" w:space="0" w:color="auto"/>
                                      </w:divBdr>
                                    </w:div>
                                    <w:div w:id="140444739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D33D-63FD-4D06-BEA2-931A997F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41</cp:revision>
  <cp:lastPrinted>2024-02-29T01:53:00Z</cp:lastPrinted>
  <dcterms:created xsi:type="dcterms:W3CDTF">2024-02-29T00:48:00Z</dcterms:created>
  <dcterms:modified xsi:type="dcterms:W3CDTF">2024-02-29T01:56:00Z</dcterms:modified>
</cp:coreProperties>
</file>